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6E3" w:rsidRPr="000F3E2B" w:rsidRDefault="00956000">
      <w:pPr>
        <w:rPr>
          <w:rFonts w:ascii="Arial" w:hAnsi="Arial" w:cs="Arial"/>
          <w:b/>
          <w:i/>
          <w:sz w:val="40"/>
        </w:rPr>
      </w:pPr>
      <w:r>
        <w:rPr>
          <w:rFonts w:ascii="Arial" w:hAnsi="Arial" w:cs="Arial"/>
          <w:b/>
          <w:i/>
          <w:sz w:val="40"/>
        </w:rPr>
        <w:t>Pressemitteilung</w:t>
      </w:r>
    </w:p>
    <w:p w:rsidR="003176F8" w:rsidRDefault="003176F8" w:rsidP="007E604A">
      <w:pPr>
        <w:rPr>
          <w:rFonts w:ascii="Arial" w:hAnsi="Arial" w:cs="Arial"/>
          <w:b/>
          <w:sz w:val="28"/>
        </w:rPr>
      </w:pPr>
    </w:p>
    <w:p w:rsidR="000453ED" w:rsidRDefault="00C462AA" w:rsidP="007E604A">
      <w:pPr>
        <w:rPr>
          <w:rFonts w:ascii="Arial" w:hAnsi="Arial" w:cs="Arial"/>
          <w:sz w:val="24"/>
        </w:rPr>
      </w:pPr>
      <w:r w:rsidRPr="00C462AA">
        <w:rPr>
          <w:rFonts w:ascii="Arial" w:hAnsi="Arial" w:cs="Arial"/>
          <w:b/>
          <w:sz w:val="28"/>
        </w:rPr>
        <w:t>Große Leistung auf kleinem Raum</w:t>
      </w:r>
      <w:r w:rsidR="006328B9">
        <w:rPr>
          <w:rFonts w:ascii="Arial" w:hAnsi="Arial" w:cs="Arial"/>
          <w:b/>
          <w:sz w:val="28"/>
        </w:rPr>
        <w:t>:</w:t>
      </w:r>
      <w:r>
        <w:rPr>
          <w:rFonts w:ascii="Arial" w:hAnsi="Arial" w:cs="Arial"/>
          <w:b/>
          <w:sz w:val="28"/>
        </w:rPr>
        <w:t xml:space="preserve"> d</w:t>
      </w:r>
      <w:r w:rsidRPr="003C1F3D">
        <w:rPr>
          <w:rFonts w:ascii="Arial" w:hAnsi="Arial" w:cs="Arial"/>
          <w:b/>
          <w:sz w:val="28"/>
        </w:rPr>
        <w:t>ie neue T</w:t>
      </w:r>
      <w:r>
        <w:rPr>
          <w:rFonts w:ascii="Arial" w:hAnsi="Arial" w:cs="Arial"/>
          <w:b/>
          <w:sz w:val="28"/>
        </w:rPr>
        <w:t>URBO</w:t>
      </w:r>
      <w:r w:rsidRPr="003C1F3D">
        <w:rPr>
          <w:rFonts w:ascii="Arial" w:hAnsi="Arial" w:cs="Arial"/>
          <w:b/>
          <w:sz w:val="28"/>
        </w:rPr>
        <w:t>2plus Compact</w:t>
      </w:r>
      <w:r w:rsidR="000453ED">
        <w:rPr>
          <w:rFonts w:ascii="Arial" w:hAnsi="Arial" w:cs="Arial"/>
          <w:b/>
          <w:sz w:val="28"/>
        </w:rPr>
        <w:br/>
      </w:r>
      <w:r w:rsidR="006328B9" w:rsidRPr="006328B9">
        <w:rPr>
          <w:rFonts w:ascii="Arial" w:hAnsi="Arial" w:cs="Arial"/>
          <w:sz w:val="24"/>
        </w:rPr>
        <w:t>RAS präsentiert die kompakte Nachfolgerin der bewährten Biegemaschine</w:t>
      </w:r>
    </w:p>
    <w:p w:rsidR="003879A7" w:rsidRDefault="003879A7" w:rsidP="00426FA9">
      <w:pPr>
        <w:pStyle w:val="StandardWeb"/>
        <w:spacing w:line="360" w:lineRule="auto"/>
        <w:rPr>
          <w:rFonts w:ascii="Arial" w:hAnsi="Arial" w:cs="Arial"/>
          <w:b/>
          <w:sz w:val="22"/>
        </w:rPr>
      </w:pPr>
      <w:r w:rsidRPr="003879A7">
        <w:rPr>
          <w:rFonts w:ascii="Arial" w:hAnsi="Arial" w:cs="Arial"/>
          <w:b/>
          <w:sz w:val="22"/>
        </w:rPr>
        <w:t xml:space="preserve">Mit der neuen TURBO2plus Compact modernisiert RAS Reinhardt Maschinenbau sein Maschinenprogramm </w:t>
      </w:r>
      <w:r>
        <w:rPr>
          <w:rFonts w:ascii="Arial" w:hAnsi="Arial" w:cs="Arial"/>
          <w:b/>
          <w:sz w:val="22"/>
        </w:rPr>
        <w:t>mit einer</w:t>
      </w:r>
      <w:r w:rsidRPr="003879A7">
        <w:rPr>
          <w:rFonts w:ascii="Arial" w:hAnsi="Arial" w:cs="Arial"/>
          <w:b/>
          <w:sz w:val="22"/>
        </w:rPr>
        <w:t xml:space="preserve"> kompakte</w:t>
      </w:r>
      <w:r>
        <w:rPr>
          <w:rFonts w:ascii="Arial" w:hAnsi="Arial" w:cs="Arial"/>
          <w:b/>
          <w:sz w:val="22"/>
        </w:rPr>
        <w:t>n</w:t>
      </w:r>
      <w:r w:rsidRPr="003879A7">
        <w:rPr>
          <w:rFonts w:ascii="Arial" w:hAnsi="Arial" w:cs="Arial"/>
          <w:b/>
          <w:sz w:val="22"/>
        </w:rPr>
        <w:t xml:space="preserve"> Biegemaschine, die höchste Präzision und Flexibilität auch bei begrenztem Platzbedarf gewährleistet. Die Maschine richtet sich gezielt an Kleinbetriebe, die trotz eingeschränkter Einbauverhältnisse nicht auf Qualität, Biegeleistung oder Bedienkomfort verzichten möchten.</w:t>
      </w:r>
    </w:p>
    <w:p w:rsidR="003C1F3D" w:rsidRDefault="003C1F3D" w:rsidP="003C1F3D">
      <w:pPr>
        <w:pStyle w:val="StandardWeb"/>
        <w:spacing w:line="360" w:lineRule="auto"/>
        <w:rPr>
          <w:rFonts w:ascii="Arial" w:hAnsi="Arial" w:cs="Arial"/>
          <w:sz w:val="22"/>
        </w:rPr>
      </w:pPr>
      <w:r w:rsidRPr="003C1F3D">
        <w:rPr>
          <w:rFonts w:ascii="Arial" w:hAnsi="Arial" w:cs="Arial"/>
          <w:sz w:val="22"/>
        </w:rPr>
        <w:t>Die T</w:t>
      </w:r>
      <w:r w:rsidR="003A016E">
        <w:rPr>
          <w:rFonts w:ascii="Arial" w:hAnsi="Arial" w:cs="Arial"/>
          <w:sz w:val="22"/>
        </w:rPr>
        <w:t>URBO</w:t>
      </w:r>
      <w:r w:rsidRPr="003C1F3D">
        <w:rPr>
          <w:rFonts w:ascii="Arial" w:hAnsi="Arial" w:cs="Arial"/>
          <w:sz w:val="22"/>
        </w:rPr>
        <w:t>2plus Compact basiert konstruktiv und technologisch auf der Standardausführung der</w:t>
      </w:r>
      <w:r w:rsidRPr="00874D82">
        <w:rPr>
          <w:rFonts w:ascii="Arial" w:hAnsi="Arial" w:cs="Arial"/>
          <w:color w:val="C45911" w:themeColor="accent2" w:themeShade="BF"/>
          <w:sz w:val="22"/>
        </w:rPr>
        <w:t xml:space="preserve"> T</w:t>
      </w:r>
      <w:r w:rsidR="007C1CA6" w:rsidRPr="00874D82">
        <w:rPr>
          <w:rFonts w:ascii="Arial" w:hAnsi="Arial" w:cs="Arial"/>
          <w:color w:val="C45911" w:themeColor="accent2" w:themeShade="BF"/>
          <w:sz w:val="22"/>
        </w:rPr>
        <w:t>URBO</w:t>
      </w:r>
      <w:r w:rsidRPr="00874D82">
        <w:rPr>
          <w:rFonts w:ascii="Arial" w:hAnsi="Arial" w:cs="Arial"/>
          <w:color w:val="C45911" w:themeColor="accent2" w:themeShade="BF"/>
          <w:sz w:val="22"/>
        </w:rPr>
        <w:t>2plus</w:t>
      </w:r>
      <w:r w:rsidRPr="003C1F3D">
        <w:rPr>
          <w:rFonts w:ascii="Arial" w:hAnsi="Arial" w:cs="Arial"/>
          <w:sz w:val="22"/>
        </w:rPr>
        <w:t>, wurde jedoch in einem neu gestalteten Gehäuse untergebracht. Durch die kompaktere Bauweise</w:t>
      </w:r>
      <w:r>
        <w:rPr>
          <w:rFonts w:ascii="Arial" w:hAnsi="Arial" w:cs="Arial"/>
          <w:sz w:val="22"/>
        </w:rPr>
        <w:t>,</w:t>
      </w:r>
      <w:r w:rsidRPr="003C1F3D">
        <w:rPr>
          <w:rFonts w:ascii="Arial" w:hAnsi="Arial" w:cs="Arial"/>
          <w:sz w:val="22"/>
        </w:rPr>
        <w:t xml:space="preserve"> insbesondere in Bezug auf die reduzierte Gesamthöhe</w:t>
      </w:r>
      <w:r>
        <w:rPr>
          <w:rFonts w:ascii="Arial" w:hAnsi="Arial" w:cs="Arial"/>
          <w:sz w:val="22"/>
        </w:rPr>
        <w:t>,</w:t>
      </w:r>
      <w:r w:rsidRPr="003C1F3D">
        <w:rPr>
          <w:rFonts w:ascii="Arial" w:hAnsi="Arial" w:cs="Arial"/>
          <w:sz w:val="22"/>
        </w:rPr>
        <w:t xml:space="preserve"> lässt sich die Maschine selbst bei beengten Platzverhältnissen optimal </w:t>
      </w:r>
      <w:r w:rsidRPr="004B6D83">
        <w:rPr>
          <w:rFonts w:ascii="Arial" w:hAnsi="Arial" w:cs="Arial"/>
          <w:sz w:val="22"/>
          <w:szCs w:val="22"/>
        </w:rPr>
        <w:t xml:space="preserve">integrieren. </w:t>
      </w:r>
      <w:r w:rsidR="004B6D83" w:rsidRPr="004B6D83">
        <w:rPr>
          <w:rFonts w:ascii="Arial" w:hAnsi="Arial" w:cs="Arial"/>
          <w:sz w:val="22"/>
          <w:szCs w:val="22"/>
        </w:rPr>
        <w:t xml:space="preserve">Der verbesserte Zugang erleichtert das Handling größerer Biegeteile und verbessert </w:t>
      </w:r>
      <w:r w:rsidR="00402F75">
        <w:rPr>
          <w:rFonts w:ascii="Arial" w:hAnsi="Arial" w:cs="Arial"/>
          <w:sz w:val="22"/>
          <w:szCs w:val="22"/>
        </w:rPr>
        <w:t xml:space="preserve">dadurch </w:t>
      </w:r>
      <w:r w:rsidR="004B6D83" w:rsidRPr="004B6D83">
        <w:rPr>
          <w:rFonts w:ascii="Arial" w:hAnsi="Arial" w:cs="Arial"/>
          <w:sz w:val="22"/>
          <w:szCs w:val="22"/>
        </w:rPr>
        <w:t xml:space="preserve">den Materialfluss. Die Maschine ist in Biegelängen von 2540 mm, 3200 mm oder 4060 mm erhältlich und verarbeitet Stahlbleche bis </w:t>
      </w:r>
      <w:r w:rsidR="00874D82">
        <w:rPr>
          <w:rFonts w:ascii="Arial" w:hAnsi="Arial" w:cs="Arial"/>
          <w:sz w:val="22"/>
          <w:szCs w:val="22"/>
        </w:rPr>
        <w:t xml:space="preserve">zu </w:t>
      </w:r>
      <w:r w:rsidR="004B6D83" w:rsidRPr="004B6D83">
        <w:rPr>
          <w:rFonts w:ascii="Arial" w:hAnsi="Arial" w:cs="Arial"/>
          <w:sz w:val="22"/>
          <w:szCs w:val="22"/>
        </w:rPr>
        <w:t>2,5 mm</w:t>
      </w:r>
      <w:r w:rsidR="00402F75">
        <w:rPr>
          <w:rFonts w:ascii="Arial" w:hAnsi="Arial" w:cs="Arial"/>
          <w:sz w:val="22"/>
          <w:szCs w:val="22"/>
        </w:rPr>
        <w:t xml:space="preserve">, bei einer Werkzeughöhe von </w:t>
      </w:r>
      <w:r w:rsidR="00B8504A">
        <w:rPr>
          <w:rFonts w:ascii="Arial" w:hAnsi="Arial" w:cs="Arial"/>
          <w:sz w:val="22"/>
          <w:szCs w:val="22"/>
        </w:rPr>
        <w:t>145</w:t>
      </w:r>
      <w:r w:rsidR="00402F75">
        <w:rPr>
          <w:rFonts w:ascii="Arial" w:hAnsi="Arial" w:cs="Arial"/>
          <w:sz w:val="22"/>
          <w:szCs w:val="22"/>
        </w:rPr>
        <w:t xml:space="preserve"> </w:t>
      </w:r>
      <w:r w:rsidR="00B8504A">
        <w:rPr>
          <w:rFonts w:ascii="Arial" w:hAnsi="Arial" w:cs="Arial"/>
          <w:sz w:val="22"/>
          <w:szCs w:val="22"/>
        </w:rPr>
        <w:t>mm</w:t>
      </w:r>
      <w:r w:rsidR="00402F75">
        <w:rPr>
          <w:rFonts w:ascii="Arial" w:hAnsi="Arial" w:cs="Arial"/>
          <w:sz w:val="22"/>
          <w:szCs w:val="22"/>
        </w:rPr>
        <w:t>.</w:t>
      </w:r>
    </w:p>
    <w:p w:rsidR="003C1F3D" w:rsidRDefault="003C1F3D" w:rsidP="003C1F3D">
      <w:pPr>
        <w:pStyle w:val="StandardWeb"/>
        <w:spacing w:line="360" w:lineRule="auto"/>
        <w:rPr>
          <w:rFonts w:ascii="Arial" w:hAnsi="Arial" w:cs="Arial"/>
          <w:sz w:val="22"/>
          <w:szCs w:val="22"/>
        </w:rPr>
      </w:pPr>
      <w:r w:rsidRPr="003C1F3D">
        <w:rPr>
          <w:rFonts w:ascii="Arial" w:hAnsi="Arial" w:cs="Arial"/>
          <w:b/>
          <w:sz w:val="22"/>
          <w:szCs w:val="22"/>
        </w:rPr>
        <w:t>Flexibilität in der Steuerung</w:t>
      </w:r>
      <w:r>
        <w:rPr>
          <w:rFonts w:ascii="Arial" w:hAnsi="Arial" w:cs="Arial"/>
          <w:sz w:val="22"/>
          <w:szCs w:val="22"/>
        </w:rPr>
        <w:br/>
      </w:r>
      <w:r w:rsidRPr="003C1F3D">
        <w:rPr>
          <w:rFonts w:ascii="Arial" w:hAnsi="Arial" w:cs="Arial"/>
          <w:sz w:val="22"/>
          <w:szCs w:val="22"/>
        </w:rPr>
        <w:t xml:space="preserve">Die Steuerung der Compact-Ausführung bietet dem Anwender maximale Flexibilität. Je nach Anforderung kann </w:t>
      </w:r>
      <w:r w:rsidR="004B6D83">
        <w:rPr>
          <w:rFonts w:ascii="Arial" w:hAnsi="Arial" w:cs="Arial"/>
          <w:sz w:val="22"/>
          <w:szCs w:val="22"/>
        </w:rPr>
        <w:t>zwischen der</w:t>
      </w:r>
      <w:r w:rsidRPr="003C1F3D">
        <w:rPr>
          <w:rFonts w:ascii="Arial" w:hAnsi="Arial" w:cs="Arial"/>
          <w:sz w:val="22"/>
          <w:szCs w:val="22"/>
        </w:rPr>
        <w:t xml:space="preserve"> intelligente</w:t>
      </w:r>
      <w:r w:rsidR="004B6D83">
        <w:rPr>
          <w:rFonts w:ascii="Arial" w:hAnsi="Arial" w:cs="Arial"/>
          <w:sz w:val="22"/>
          <w:szCs w:val="22"/>
        </w:rPr>
        <w:t>n</w:t>
      </w:r>
      <w:r w:rsidRPr="003C1F3D">
        <w:rPr>
          <w:rFonts w:ascii="Arial" w:hAnsi="Arial" w:cs="Arial"/>
          <w:sz w:val="22"/>
          <w:szCs w:val="22"/>
        </w:rPr>
        <w:t>, grafisch geführte</w:t>
      </w:r>
      <w:r w:rsidR="004B6D83">
        <w:rPr>
          <w:rFonts w:ascii="Arial" w:hAnsi="Arial" w:cs="Arial"/>
          <w:sz w:val="22"/>
          <w:szCs w:val="22"/>
        </w:rPr>
        <w:t>n</w:t>
      </w:r>
      <w:r w:rsidRPr="003C1F3D">
        <w:rPr>
          <w:rFonts w:ascii="Arial" w:hAnsi="Arial" w:cs="Arial"/>
          <w:sz w:val="22"/>
          <w:szCs w:val="22"/>
        </w:rPr>
        <w:t xml:space="preserve"> </w:t>
      </w:r>
      <w:proofErr w:type="spellStart"/>
      <w:r w:rsidRPr="003C1F3D">
        <w:rPr>
          <w:rFonts w:ascii="Arial" w:hAnsi="Arial" w:cs="Arial"/>
          <w:sz w:val="22"/>
          <w:szCs w:val="22"/>
        </w:rPr>
        <w:t>Bendex</w:t>
      </w:r>
      <w:proofErr w:type="spellEnd"/>
      <w:r w:rsidRPr="003C1F3D">
        <w:rPr>
          <w:rFonts w:ascii="Arial" w:hAnsi="Arial" w:cs="Arial"/>
          <w:sz w:val="22"/>
          <w:szCs w:val="22"/>
        </w:rPr>
        <w:t>-Software oder d</w:t>
      </w:r>
      <w:r w:rsidR="004B6D83">
        <w:rPr>
          <w:rFonts w:ascii="Arial" w:hAnsi="Arial" w:cs="Arial"/>
          <w:sz w:val="22"/>
          <w:szCs w:val="22"/>
        </w:rPr>
        <w:t>er einfach</w:t>
      </w:r>
      <w:r w:rsidRPr="003C1F3D">
        <w:rPr>
          <w:rFonts w:ascii="Arial" w:hAnsi="Arial" w:cs="Arial"/>
          <w:sz w:val="22"/>
          <w:szCs w:val="22"/>
        </w:rPr>
        <w:t xml:space="preserve"> aufgebaute</w:t>
      </w:r>
      <w:r w:rsidR="004B6D83">
        <w:rPr>
          <w:rFonts w:ascii="Arial" w:hAnsi="Arial" w:cs="Arial"/>
          <w:sz w:val="22"/>
          <w:szCs w:val="22"/>
        </w:rPr>
        <w:t>n</w:t>
      </w:r>
      <w:r w:rsidRPr="003C1F3D">
        <w:rPr>
          <w:rFonts w:ascii="Arial" w:hAnsi="Arial" w:cs="Arial"/>
          <w:sz w:val="22"/>
          <w:szCs w:val="22"/>
        </w:rPr>
        <w:t xml:space="preserve"> </w:t>
      </w:r>
      <w:proofErr w:type="spellStart"/>
      <w:r w:rsidRPr="003C1F3D">
        <w:rPr>
          <w:rFonts w:ascii="Arial" w:hAnsi="Arial" w:cs="Arial"/>
          <w:sz w:val="22"/>
          <w:szCs w:val="22"/>
        </w:rPr>
        <w:t>OpenEditor</w:t>
      </w:r>
      <w:proofErr w:type="spellEnd"/>
      <w:r w:rsidRPr="003C1F3D">
        <w:rPr>
          <w:rFonts w:ascii="Arial" w:hAnsi="Arial" w:cs="Arial"/>
          <w:sz w:val="22"/>
          <w:szCs w:val="22"/>
        </w:rPr>
        <w:t>-Steuerung</w:t>
      </w:r>
      <w:r w:rsidR="000867CB">
        <w:rPr>
          <w:rFonts w:ascii="Arial" w:hAnsi="Arial" w:cs="Arial"/>
          <w:sz w:val="22"/>
          <w:szCs w:val="22"/>
        </w:rPr>
        <w:t xml:space="preserve"> gewählt werden</w:t>
      </w:r>
      <w:r w:rsidR="004B6D83">
        <w:rPr>
          <w:rFonts w:ascii="Arial" w:hAnsi="Arial" w:cs="Arial"/>
          <w:sz w:val="22"/>
          <w:szCs w:val="22"/>
        </w:rPr>
        <w:t>.</w:t>
      </w:r>
      <w:r w:rsidRPr="003C1F3D">
        <w:rPr>
          <w:rFonts w:ascii="Arial" w:hAnsi="Arial" w:cs="Arial"/>
          <w:sz w:val="22"/>
          <w:szCs w:val="22"/>
        </w:rPr>
        <w:t xml:space="preserve"> Beide Varianten ermöglichen eine präzise und effiziente Programmierung.</w:t>
      </w:r>
    </w:p>
    <w:p w:rsidR="003C1F3D" w:rsidRPr="000867CB" w:rsidRDefault="003C1F3D" w:rsidP="003C1F3D">
      <w:pPr>
        <w:pStyle w:val="StandardWeb"/>
        <w:spacing w:line="360" w:lineRule="auto"/>
        <w:rPr>
          <w:rFonts w:ascii="Arial" w:hAnsi="Arial" w:cs="Arial"/>
          <w:sz w:val="22"/>
          <w:szCs w:val="22"/>
        </w:rPr>
      </w:pPr>
      <w:r w:rsidRPr="003C1F3D">
        <w:rPr>
          <w:rFonts w:ascii="Arial" w:hAnsi="Arial" w:cs="Arial"/>
          <w:b/>
          <w:sz w:val="22"/>
          <w:szCs w:val="22"/>
        </w:rPr>
        <w:t>Modular erweiterbare Lösung</w:t>
      </w:r>
      <w:r w:rsidR="00EF750C">
        <w:rPr>
          <w:rFonts w:ascii="Arial" w:hAnsi="Arial" w:cs="Arial"/>
          <w:sz w:val="22"/>
          <w:szCs w:val="22"/>
        </w:rPr>
        <w:t xml:space="preserve"> </w:t>
      </w:r>
      <w:r>
        <w:rPr>
          <w:rFonts w:ascii="Arial" w:hAnsi="Arial" w:cs="Arial"/>
          <w:sz w:val="22"/>
          <w:szCs w:val="22"/>
        </w:rPr>
        <w:br/>
      </w:r>
      <w:r w:rsidRPr="003C1F3D">
        <w:rPr>
          <w:rFonts w:ascii="Arial" w:hAnsi="Arial" w:cs="Arial"/>
          <w:sz w:val="22"/>
          <w:szCs w:val="22"/>
        </w:rPr>
        <w:t xml:space="preserve">Wie die </w:t>
      </w:r>
      <w:r w:rsidR="003A016E" w:rsidRPr="00874D82">
        <w:rPr>
          <w:rFonts w:ascii="Arial" w:hAnsi="Arial" w:cs="Arial"/>
          <w:color w:val="C45911" w:themeColor="accent2" w:themeShade="BF"/>
          <w:sz w:val="22"/>
        </w:rPr>
        <w:t>TURBO2plus</w:t>
      </w:r>
      <w:r w:rsidR="003A016E" w:rsidRPr="003C1F3D">
        <w:rPr>
          <w:rFonts w:ascii="Arial" w:hAnsi="Arial" w:cs="Arial"/>
          <w:sz w:val="22"/>
        </w:rPr>
        <w:t xml:space="preserve"> </w:t>
      </w:r>
      <w:r w:rsidRPr="003C1F3D">
        <w:rPr>
          <w:rFonts w:ascii="Arial" w:hAnsi="Arial" w:cs="Arial"/>
          <w:sz w:val="22"/>
          <w:szCs w:val="22"/>
        </w:rPr>
        <w:t>ist auch die Compact-Variante für Anwendungen in Spenglerei</w:t>
      </w:r>
      <w:r w:rsidR="00510614">
        <w:rPr>
          <w:rFonts w:ascii="Arial" w:hAnsi="Arial" w:cs="Arial"/>
          <w:sz w:val="22"/>
          <w:szCs w:val="22"/>
        </w:rPr>
        <w:t>en</w:t>
      </w:r>
      <w:r w:rsidR="00874D82">
        <w:rPr>
          <w:rFonts w:ascii="Arial" w:hAnsi="Arial" w:cs="Arial"/>
          <w:sz w:val="22"/>
          <w:szCs w:val="22"/>
        </w:rPr>
        <w:t xml:space="preserve"> mit </w:t>
      </w:r>
      <w:r w:rsidRPr="003C1F3D">
        <w:rPr>
          <w:rFonts w:ascii="Arial" w:hAnsi="Arial" w:cs="Arial"/>
          <w:sz w:val="22"/>
          <w:szCs w:val="22"/>
        </w:rPr>
        <w:t>Dach- und Wandverkleidung</w:t>
      </w:r>
      <w:r w:rsidR="00510614">
        <w:rPr>
          <w:rFonts w:ascii="Arial" w:hAnsi="Arial" w:cs="Arial"/>
          <w:sz w:val="22"/>
          <w:szCs w:val="22"/>
        </w:rPr>
        <w:t>en</w:t>
      </w:r>
      <w:r w:rsidR="00874D82">
        <w:rPr>
          <w:rFonts w:ascii="Arial" w:hAnsi="Arial" w:cs="Arial"/>
          <w:sz w:val="22"/>
          <w:szCs w:val="22"/>
        </w:rPr>
        <w:t>, in der Schilderherstellung</w:t>
      </w:r>
      <w:r w:rsidRPr="003C1F3D">
        <w:rPr>
          <w:rFonts w:ascii="Arial" w:hAnsi="Arial" w:cs="Arial"/>
          <w:sz w:val="22"/>
          <w:szCs w:val="22"/>
        </w:rPr>
        <w:t xml:space="preserve"> sowie </w:t>
      </w:r>
      <w:r w:rsidR="004B6D83">
        <w:rPr>
          <w:rFonts w:ascii="Arial" w:hAnsi="Arial" w:cs="Arial"/>
          <w:sz w:val="22"/>
          <w:szCs w:val="22"/>
        </w:rPr>
        <w:t>i</w:t>
      </w:r>
      <w:r w:rsidR="00510614">
        <w:rPr>
          <w:rFonts w:ascii="Arial" w:hAnsi="Arial" w:cs="Arial"/>
          <w:sz w:val="22"/>
          <w:szCs w:val="22"/>
        </w:rPr>
        <w:t>n</w:t>
      </w:r>
      <w:r w:rsidR="004B6D83">
        <w:rPr>
          <w:rFonts w:ascii="Arial" w:hAnsi="Arial" w:cs="Arial"/>
          <w:sz w:val="22"/>
          <w:szCs w:val="22"/>
        </w:rPr>
        <w:t xml:space="preserve"> allgemeinen </w:t>
      </w:r>
      <w:r w:rsidRPr="003C1F3D">
        <w:rPr>
          <w:rFonts w:ascii="Arial" w:hAnsi="Arial" w:cs="Arial"/>
          <w:sz w:val="22"/>
          <w:szCs w:val="22"/>
        </w:rPr>
        <w:t>Metall</w:t>
      </w:r>
      <w:r w:rsidR="00510614">
        <w:rPr>
          <w:rFonts w:ascii="Arial" w:hAnsi="Arial" w:cs="Arial"/>
          <w:sz w:val="22"/>
          <w:szCs w:val="22"/>
        </w:rPr>
        <w:t>verarbeitungsbetrieben</w:t>
      </w:r>
      <w:r w:rsidRPr="003C1F3D">
        <w:rPr>
          <w:rFonts w:ascii="Arial" w:hAnsi="Arial" w:cs="Arial"/>
          <w:sz w:val="22"/>
          <w:szCs w:val="22"/>
        </w:rPr>
        <w:t xml:space="preserve"> konzipiert. Die Maschine lässt sich </w:t>
      </w:r>
      <w:r w:rsidR="004B6D83">
        <w:rPr>
          <w:rFonts w:ascii="Arial" w:hAnsi="Arial" w:cs="Arial"/>
          <w:sz w:val="22"/>
          <w:szCs w:val="22"/>
        </w:rPr>
        <w:t xml:space="preserve">flexibel </w:t>
      </w:r>
      <w:r w:rsidRPr="003C1F3D">
        <w:rPr>
          <w:rFonts w:ascii="Arial" w:hAnsi="Arial" w:cs="Arial"/>
          <w:sz w:val="22"/>
          <w:szCs w:val="22"/>
        </w:rPr>
        <w:t>erweitern</w:t>
      </w:r>
      <w:r w:rsidR="00874D82">
        <w:rPr>
          <w:rFonts w:ascii="Arial" w:hAnsi="Arial" w:cs="Arial"/>
          <w:sz w:val="22"/>
          <w:szCs w:val="22"/>
        </w:rPr>
        <w:t>,</w:t>
      </w:r>
      <w:r>
        <w:rPr>
          <w:rFonts w:ascii="Arial" w:hAnsi="Arial" w:cs="Arial"/>
          <w:sz w:val="22"/>
          <w:szCs w:val="22"/>
        </w:rPr>
        <w:t xml:space="preserve"> </w:t>
      </w:r>
      <w:r w:rsidR="004B6D83" w:rsidRPr="004B6D83">
        <w:rPr>
          <w:rFonts w:ascii="Arial" w:hAnsi="Arial" w:cs="Arial"/>
          <w:sz w:val="22"/>
          <w:szCs w:val="22"/>
        </w:rPr>
        <w:t xml:space="preserve">beispielsweise mit geteilten Oberwangenwerkzeugen zur Realisierung drei- </w:t>
      </w:r>
      <w:r w:rsidR="004B6D83" w:rsidRPr="000867CB">
        <w:rPr>
          <w:rFonts w:ascii="Arial" w:hAnsi="Arial" w:cs="Arial"/>
          <w:sz w:val="22"/>
          <w:szCs w:val="22"/>
        </w:rPr>
        <w:t xml:space="preserve">oder vierseitiger Biegeteile </w:t>
      </w:r>
      <w:r w:rsidR="000867CB" w:rsidRPr="000867CB">
        <w:rPr>
          <w:rFonts w:ascii="Arial" w:hAnsi="Arial" w:cs="Arial"/>
          <w:sz w:val="22"/>
          <w:szCs w:val="22"/>
        </w:rPr>
        <w:t>wie etwa</w:t>
      </w:r>
      <w:r w:rsidRPr="000867CB">
        <w:rPr>
          <w:rFonts w:ascii="Arial" w:hAnsi="Arial" w:cs="Arial"/>
          <w:sz w:val="22"/>
          <w:szCs w:val="22"/>
        </w:rPr>
        <w:t xml:space="preserve"> Boxen</w:t>
      </w:r>
      <w:r w:rsidR="000867CB" w:rsidRPr="000867CB">
        <w:rPr>
          <w:rFonts w:ascii="Arial" w:hAnsi="Arial" w:cs="Arial"/>
          <w:sz w:val="22"/>
          <w:szCs w:val="22"/>
        </w:rPr>
        <w:t>.</w:t>
      </w:r>
      <w:r w:rsidRPr="000867CB">
        <w:rPr>
          <w:rFonts w:ascii="Arial" w:hAnsi="Arial" w:cs="Arial"/>
          <w:sz w:val="22"/>
          <w:szCs w:val="22"/>
        </w:rPr>
        <w:t xml:space="preserve"> </w:t>
      </w:r>
      <w:r w:rsidR="004B6D83" w:rsidRPr="000867CB">
        <w:rPr>
          <w:rFonts w:ascii="Arial" w:hAnsi="Arial" w:cs="Arial"/>
          <w:sz w:val="22"/>
          <w:szCs w:val="22"/>
        </w:rPr>
        <w:t xml:space="preserve">Ebenso lassen sich geteilte Biegewangenwerkzeuge oder </w:t>
      </w:r>
      <w:proofErr w:type="spellStart"/>
      <w:r w:rsidR="004B6D83" w:rsidRPr="000867CB">
        <w:rPr>
          <w:rFonts w:ascii="Arial" w:hAnsi="Arial" w:cs="Arial"/>
          <w:sz w:val="22"/>
          <w:szCs w:val="22"/>
        </w:rPr>
        <w:t>Bombierschienen</w:t>
      </w:r>
      <w:proofErr w:type="spellEnd"/>
      <w:r w:rsidR="004B6D83" w:rsidRPr="000867CB">
        <w:rPr>
          <w:rFonts w:ascii="Arial" w:hAnsi="Arial" w:cs="Arial"/>
          <w:sz w:val="22"/>
          <w:szCs w:val="22"/>
        </w:rPr>
        <w:t xml:space="preserve"> integrieren, um besondere Geometrien und höchste Präzision bei langen Werkstücken zu gewährleisten.</w:t>
      </w:r>
    </w:p>
    <w:p w:rsidR="003C1F3D" w:rsidRPr="000867CB" w:rsidRDefault="003C1F3D" w:rsidP="003C1F3D">
      <w:pPr>
        <w:pStyle w:val="StandardWeb"/>
        <w:spacing w:line="360" w:lineRule="auto"/>
        <w:rPr>
          <w:rFonts w:ascii="Arial" w:hAnsi="Arial" w:cs="Arial"/>
          <w:sz w:val="22"/>
          <w:szCs w:val="22"/>
        </w:rPr>
      </w:pPr>
      <w:r w:rsidRPr="000867CB">
        <w:rPr>
          <w:rFonts w:ascii="Arial" w:hAnsi="Arial" w:cs="Arial"/>
          <w:sz w:val="22"/>
          <w:szCs w:val="22"/>
        </w:rPr>
        <w:lastRenderedPageBreak/>
        <w:t>Damit bietet die T</w:t>
      </w:r>
      <w:r w:rsidR="00874D82">
        <w:rPr>
          <w:rFonts w:ascii="Arial" w:hAnsi="Arial" w:cs="Arial"/>
          <w:sz w:val="22"/>
          <w:szCs w:val="22"/>
        </w:rPr>
        <w:t>URBO</w:t>
      </w:r>
      <w:r w:rsidRPr="000867CB">
        <w:rPr>
          <w:rFonts w:ascii="Arial" w:hAnsi="Arial" w:cs="Arial"/>
          <w:sz w:val="22"/>
          <w:szCs w:val="22"/>
        </w:rPr>
        <w:t xml:space="preserve">2plus Compact dieselbe technische Ausstattung und Prozesssicherheit wie das </w:t>
      </w:r>
      <w:r w:rsidR="007C1CA6">
        <w:rPr>
          <w:rFonts w:ascii="Arial" w:hAnsi="Arial" w:cs="Arial"/>
          <w:sz w:val="22"/>
          <w:szCs w:val="22"/>
        </w:rPr>
        <w:t xml:space="preserve">bisherige </w:t>
      </w:r>
      <w:r w:rsidRPr="000867CB">
        <w:rPr>
          <w:rFonts w:ascii="Arial" w:hAnsi="Arial" w:cs="Arial"/>
          <w:sz w:val="22"/>
          <w:szCs w:val="22"/>
        </w:rPr>
        <w:t>Standardmodell</w:t>
      </w:r>
      <w:r w:rsidR="00874D82">
        <w:rPr>
          <w:rFonts w:ascii="Arial" w:hAnsi="Arial" w:cs="Arial"/>
          <w:sz w:val="22"/>
          <w:szCs w:val="22"/>
        </w:rPr>
        <w:t xml:space="preserve"> -</w:t>
      </w:r>
      <w:r w:rsidRPr="000867CB">
        <w:rPr>
          <w:rFonts w:ascii="Arial" w:hAnsi="Arial" w:cs="Arial"/>
          <w:sz w:val="22"/>
          <w:szCs w:val="22"/>
        </w:rPr>
        <w:t xml:space="preserve"> bei deutlich geringerem Platzbedarf.</w:t>
      </w:r>
    </w:p>
    <w:p w:rsidR="000F3E2B" w:rsidRPr="003C1F3D" w:rsidRDefault="003176F8" w:rsidP="003C1F3D">
      <w:pPr>
        <w:pStyle w:val="StandardWeb"/>
        <w:spacing w:line="360" w:lineRule="auto"/>
        <w:rPr>
          <w:rFonts w:ascii="Arial" w:hAnsi="Arial" w:cs="Arial"/>
          <w:sz w:val="22"/>
          <w:szCs w:val="22"/>
        </w:rPr>
      </w:pPr>
      <w:r w:rsidRPr="003C1F3D">
        <w:rPr>
          <w:rFonts w:ascii="Arial" w:hAnsi="Arial" w:cs="Arial"/>
          <w:sz w:val="22"/>
          <w:szCs w:val="22"/>
        </w:rPr>
        <w:t>(</w:t>
      </w:r>
      <w:r w:rsidR="00EF750C">
        <w:rPr>
          <w:rFonts w:ascii="Arial" w:hAnsi="Arial" w:cs="Arial"/>
          <w:sz w:val="22"/>
          <w:szCs w:val="22"/>
        </w:rPr>
        <w:t>2.042</w:t>
      </w:r>
      <w:r w:rsidR="00402F75">
        <w:rPr>
          <w:rFonts w:ascii="Arial" w:hAnsi="Arial" w:cs="Arial"/>
          <w:sz w:val="22"/>
          <w:szCs w:val="22"/>
        </w:rPr>
        <w:t xml:space="preserve"> </w:t>
      </w:r>
      <w:r w:rsidR="000F3E2B" w:rsidRPr="003C1F3D">
        <w:rPr>
          <w:rFonts w:ascii="Arial" w:hAnsi="Arial" w:cs="Arial"/>
          <w:sz w:val="22"/>
          <w:szCs w:val="22"/>
        </w:rPr>
        <w:t>Zeichen inkl. Leerzeichen)</w:t>
      </w:r>
    </w:p>
    <w:p w:rsidR="000453ED" w:rsidRPr="000453ED" w:rsidRDefault="000453ED" w:rsidP="000F3E2B">
      <w:pPr>
        <w:suppressAutoHyphens/>
        <w:spacing w:line="300" w:lineRule="auto"/>
        <w:rPr>
          <w:rFonts w:ascii="Arial" w:hAnsi="Arial" w:cs="Arial"/>
          <w:b/>
        </w:rPr>
      </w:pPr>
      <w:r w:rsidRPr="000453ED">
        <w:rPr>
          <w:rFonts w:ascii="Arial" w:hAnsi="Arial" w:cs="Arial"/>
          <w:b/>
        </w:rPr>
        <w:t>Über RAS:</w:t>
      </w:r>
    </w:p>
    <w:p w:rsidR="000453ED" w:rsidRDefault="000453ED" w:rsidP="00426FA9">
      <w:pPr>
        <w:spacing w:line="360" w:lineRule="auto"/>
        <w:rPr>
          <w:rFonts w:ascii="Arial" w:hAnsi="Arial" w:cs="Arial"/>
        </w:rPr>
      </w:pPr>
      <w:r>
        <w:rPr>
          <w:rStyle w:val="Fett"/>
          <w:rFonts w:ascii="Arial" w:hAnsi="Arial" w:cs="Arial"/>
          <w:b w:val="0"/>
          <w:bCs w:val="0"/>
        </w:rPr>
        <w:t>RAS Reinhardt Maschinenbau GmbH</w:t>
      </w:r>
      <w:r>
        <w:rPr>
          <w:rFonts w:ascii="Arial" w:hAnsi="Arial" w:cs="Arial"/>
        </w:rPr>
        <w:t xml:space="preserve"> zählt zu den weltweit führenden Anbietern von innovativen Maschinen für die Blechbearbeitung. Mit seinem Sitz in Sindelfingen steht das Unternehmen seit über 85 Jahren für höchste Qualität und technische Präzision Made in Germany. Das breite Portfolio umfasst Schwenkbiegemaschinen, Schwingschnittscheren, Umformmaschinen sowie automatisierte und maßgeschneiderte Fertigungslösungen für unterschiedlichste Industrien weltweit. Mit einem starken Fokus auf Qualität, Zuverlässigkeit und technologische Innovation liefert RAS Lösungen, die den höchsten Anforderungen gerecht werden.</w:t>
      </w:r>
    </w:p>
    <w:p w:rsidR="000453ED" w:rsidRDefault="000453ED" w:rsidP="000453ED">
      <w:pPr>
        <w:suppressAutoHyphens/>
        <w:spacing w:line="300" w:lineRule="auto"/>
        <w:rPr>
          <w:rFonts w:ascii="Arial" w:hAnsi="Arial" w:cs="Arial"/>
        </w:rPr>
      </w:pPr>
      <w:r>
        <w:rPr>
          <w:rFonts w:ascii="Arial" w:hAnsi="Arial" w:cs="Arial"/>
        </w:rPr>
        <w:t>(611</w:t>
      </w:r>
      <w:r w:rsidRPr="000F3E2B">
        <w:rPr>
          <w:rFonts w:ascii="Arial" w:hAnsi="Arial" w:cs="Arial"/>
        </w:rPr>
        <w:t xml:space="preserve"> Zeichen inkl. Leerzeichen)</w:t>
      </w:r>
    </w:p>
    <w:p w:rsidR="000E4E49" w:rsidRPr="000E4E49" w:rsidRDefault="000E4E49" w:rsidP="000F3E2B">
      <w:pPr>
        <w:suppressAutoHyphens/>
        <w:spacing w:line="300" w:lineRule="auto"/>
        <w:rPr>
          <w:rFonts w:ascii="Arial" w:hAnsi="Arial" w:cs="Arial"/>
        </w:rPr>
      </w:pPr>
    </w:p>
    <w:p w:rsidR="003176F8" w:rsidRPr="00B82D17" w:rsidRDefault="003176F8" w:rsidP="003176F8">
      <w:pPr>
        <w:suppressAutoHyphens/>
        <w:spacing w:line="300" w:lineRule="auto"/>
        <w:rPr>
          <w:rFonts w:ascii="Arial" w:hAnsi="Arial" w:cs="Arial"/>
          <w:b/>
        </w:rPr>
      </w:pPr>
      <w:r w:rsidRPr="00B82D17">
        <w:rPr>
          <w:rFonts w:ascii="Arial" w:hAnsi="Arial" w:cs="Arial"/>
          <w:b/>
        </w:rPr>
        <w:t>Deeplinks:</w:t>
      </w:r>
    </w:p>
    <w:p w:rsidR="00CB2F46" w:rsidRPr="00874D82" w:rsidRDefault="00D85A10" w:rsidP="000867CB">
      <w:pPr>
        <w:suppressAutoHyphens/>
        <w:spacing w:line="300" w:lineRule="auto"/>
        <w:rPr>
          <w:rFonts w:ascii="Arial" w:hAnsi="Arial" w:cs="Arial"/>
          <w:color w:val="C45911" w:themeColor="accent2" w:themeShade="BF"/>
        </w:rPr>
      </w:pPr>
      <w:r w:rsidRPr="00D85A10">
        <w:rPr>
          <w:rFonts w:ascii="Arial" w:hAnsi="Arial" w:cs="Arial"/>
          <w:color w:val="0070C0"/>
        </w:rPr>
        <w:t>www.ras-online.de</w:t>
      </w:r>
      <w:r w:rsidR="009F29EE">
        <w:rPr>
          <w:rFonts w:ascii="Arial" w:hAnsi="Arial" w:cs="Arial"/>
          <w:color w:val="0070C0"/>
        </w:rPr>
        <w:t xml:space="preserve"> </w:t>
      </w:r>
      <w:r w:rsidR="00E7500B">
        <w:rPr>
          <w:rFonts w:ascii="Arial" w:hAnsi="Arial" w:cs="Arial"/>
          <w:color w:val="0070C0"/>
        </w:rPr>
        <w:br/>
      </w:r>
      <w:bookmarkStart w:id="0" w:name="_GoBack"/>
      <w:r w:rsidR="000867CB" w:rsidRPr="00874D82">
        <w:rPr>
          <w:rFonts w:ascii="Arial" w:hAnsi="Arial" w:cs="Arial"/>
          <w:color w:val="C45911" w:themeColor="accent2" w:themeShade="BF"/>
        </w:rPr>
        <w:t>www.ras-online.de/produkte/biegen/turbo2plus</w:t>
      </w:r>
      <w:r w:rsidR="00510614" w:rsidRPr="00874D82">
        <w:rPr>
          <w:rFonts w:ascii="Arial" w:hAnsi="Arial" w:cs="Arial"/>
          <w:color w:val="C45911" w:themeColor="accent2" w:themeShade="BF"/>
        </w:rPr>
        <w:t>-compact</w:t>
      </w:r>
      <w:r w:rsidR="000867CB" w:rsidRPr="00874D82">
        <w:rPr>
          <w:rFonts w:ascii="Arial" w:hAnsi="Arial" w:cs="Arial"/>
          <w:color w:val="C45911" w:themeColor="accent2" w:themeShade="BF"/>
        </w:rPr>
        <w:t>/</w:t>
      </w:r>
      <w:bookmarkEnd w:id="0"/>
    </w:p>
    <w:p w:rsidR="000F0830" w:rsidRDefault="000F0830" w:rsidP="007E604A">
      <w:pPr>
        <w:rPr>
          <w:rFonts w:ascii="Arial" w:hAnsi="Arial" w:cs="Arial"/>
          <w:b/>
        </w:rPr>
      </w:pPr>
    </w:p>
    <w:p w:rsidR="003176F8" w:rsidRDefault="003176F8" w:rsidP="007E604A">
      <w:pPr>
        <w:rPr>
          <w:rFonts w:ascii="Arial" w:hAnsi="Arial" w:cs="Arial"/>
        </w:rPr>
      </w:pPr>
      <w:r w:rsidRPr="003176F8">
        <w:rPr>
          <w:rFonts w:ascii="Arial" w:hAnsi="Arial" w:cs="Arial"/>
          <w:b/>
        </w:rPr>
        <w:t>Bildmaterial:</w:t>
      </w:r>
    </w:p>
    <w:p w:rsidR="003176F8" w:rsidRDefault="003A016E" w:rsidP="007E604A">
      <w:pPr>
        <w:rPr>
          <w:rFonts w:ascii="Arial" w:hAnsi="Arial" w:cs="Arial"/>
        </w:rPr>
      </w:pPr>
      <w:r>
        <w:rPr>
          <w:rFonts w:ascii="Arial" w:hAnsi="Arial" w:cs="Arial"/>
          <w:noProof/>
        </w:rPr>
        <w:drawing>
          <wp:inline distT="0" distB="0" distL="0" distR="0">
            <wp:extent cx="5025765" cy="253365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294"/>
                    <a:stretch/>
                  </pic:blipFill>
                  <pic:spPr bwMode="auto">
                    <a:xfrm>
                      <a:off x="0" y="0"/>
                      <a:ext cx="5027067" cy="2534306"/>
                    </a:xfrm>
                    <a:prstGeom prst="rect">
                      <a:avLst/>
                    </a:prstGeom>
                    <a:noFill/>
                    <a:ln>
                      <a:noFill/>
                    </a:ln>
                    <a:extLst>
                      <a:ext uri="{53640926-AAD7-44D8-BBD7-CCE9431645EC}">
                        <a14:shadowObscured xmlns:a14="http://schemas.microsoft.com/office/drawing/2010/main"/>
                      </a:ext>
                    </a:extLst>
                  </pic:spPr>
                </pic:pic>
              </a:graphicData>
            </a:graphic>
          </wp:inline>
        </w:drawing>
      </w:r>
    </w:p>
    <w:p w:rsidR="000453ED" w:rsidRDefault="005E101E" w:rsidP="007E604A">
      <w:pPr>
        <w:rPr>
          <w:rFonts w:ascii="Arial" w:hAnsi="Arial" w:cs="Arial"/>
        </w:rPr>
      </w:pPr>
      <w:r w:rsidRPr="000867CB">
        <w:rPr>
          <w:rFonts w:ascii="Arial" w:hAnsi="Arial" w:cs="Arial"/>
          <w:b/>
        </w:rPr>
        <w:t>TURBO2plus compact</w:t>
      </w:r>
      <w:r w:rsidR="00400953" w:rsidRPr="000867CB">
        <w:rPr>
          <w:rFonts w:ascii="Arial" w:hAnsi="Arial" w:cs="Arial"/>
          <w:b/>
        </w:rPr>
        <w:t>.jpg:</w:t>
      </w:r>
      <w:r w:rsidR="00400953" w:rsidRPr="000867CB">
        <w:rPr>
          <w:rFonts w:ascii="Arial" w:hAnsi="Arial" w:cs="Arial"/>
        </w:rPr>
        <w:t xml:space="preserve"> </w:t>
      </w:r>
      <w:r w:rsidR="000867CB" w:rsidRPr="000867CB">
        <w:rPr>
          <w:rFonts w:ascii="Arial" w:hAnsi="Arial" w:cs="Arial"/>
        </w:rPr>
        <w:t>Die neue T</w:t>
      </w:r>
      <w:r w:rsidR="00874D82">
        <w:rPr>
          <w:rFonts w:ascii="Arial" w:hAnsi="Arial" w:cs="Arial"/>
        </w:rPr>
        <w:t>URBO</w:t>
      </w:r>
      <w:r w:rsidR="000867CB" w:rsidRPr="000867CB">
        <w:rPr>
          <w:rFonts w:ascii="Arial" w:hAnsi="Arial" w:cs="Arial"/>
        </w:rPr>
        <w:t xml:space="preserve">2plus Compact: jetzt im platzsparenden Gehäuse für </w:t>
      </w:r>
      <w:r w:rsidR="000F0830">
        <w:rPr>
          <w:rFonts w:ascii="Arial" w:hAnsi="Arial" w:cs="Arial"/>
        </w:rPr>
        <w:t>Kleinbetriebe</w:t>
      </w:r>
      <w:r w:rsidR="000867CB" w:rsidRPr="000867CB">
        <w:rPr>
          <w:rFonts w:ascii="Arial" w:hAnsi="Arial" w:cs="Arial"/>
        </w:rPr>
        <w:t xml:space="preserve"> mit begrenztem Raum</w:t>
      </w:r>
      <w:r w:rsidR="000453ED" w:rsidRPr="007907BD">
        <w:rPr>
          <w:rFonts w:ascii="Arial" w:hAnsi="Arial" w:cs="Arial"/>
        </w:rPr>
        <w:br/>
      </w:r>
      <w:r w:rsidR="007907BD" w:rsidRPr="007907BD">
        <w:rPr>
          <w:rFonts w:ascii="Arial" w:hAnsi="Arial" w:cs="Arial"/>
        </w:rPr>
        <w:t>Quelle:</w:t>
      </w:r>
      <w:r w:rsidR="00D63727">
        <w:rPr>
          <w:rFonts w:ascii="Arial" w:hAnsi="Arial" w:cs="Arial"/>
        </w:rPr>
        <w:t xml:space="preserve"> RAS Reinhardt Maschinenbau GmbH</w:t>
      </w:r>
    </w:p>
    <w:p w:rsidR="003C1F3D" w:rsidRDefault="003C1F3D" w:rsidP="007E604A">
      <w:pPr>
        <w:rPr>
          <w:rFonts w:ascii="Arial" w:hAnsi="Arial" w:cs="Arial"/>
        </w:rPr>
      </w:pPr>
    </w:p>
    <w:p w:rsidR="003C1F3D" w:rsidRPr="007907BD" w:rsidRDefault="006A2348" w:rsidP="007E604A">
      <w:pPr>
        <w:rPr>
          <w:rFonts w:ascii="Arial" w:hAnsi="Arial" w:cs="Arial"/>
        </w:rPr>
      </w:pPr>
      <w:r>
        <w:rPr>
          <w:rFonts w:ascii="Arial" w:hAnsi="Arial" w:cs="Arial"/>
          <w:noProof/>
        </w:rPr>
        <w:drawing>
          <wp:inline distT="0" distB="0" distL="0" distR="0">
            <wp:extent cx="5762625" cy="32385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3C1F3D" w:rsidRDefault="003C1F3D" w:rsidP="003C1F3D">
      <w:pPr>
        <w:rPr>
          <w:rFonts w:ascii="Arial" w:hAnsi="Arial" w:cs="Arial"/>
        </w:rPr>
      </w:pPr>
      <w:r w:rsidRPr="000867CB">
        <w:rPr>
          <w:rFonts w:ascii="Arial" w:hAnsi="Arial" w:cs="Arial"/>
          <w:b/>
        </w:rPr>
        <w:t>TURBO2plus</w:t>
      </w:r>
      <w:r w:rsidR="000F0830">
        <w:rPr>
          <w:rFonts w:ascii="Arial" w:hAnsi="Arial" w:cs="Arial"/>
          <w:b/>
        </w:rPr>
        <w:t xml:space="preserve"> Daten</w:t>
      </w:r>
      <w:r w:rsidRPr="000867CB">
        <w:rPr>
          <w:rFonts w:ascii="Arial" w:hAnsi="Arial" w:cs="Arial"/>
          <w:b/>
        </w:rPr>
        <w:t>.jpg:</w:t>
      </w:r>
      <w:r w:rsidRPr="000867CB">
        <w:rPr>
          <w:rFonts w:ascii="Arial" w:hAnsi="Arial" w:cs="Arial"/>
        </w:rPr>
        <w:t xml:space="preserve"> </w:t>
      </w:r>
      <w:r w:rsidR="003A016E" w:rsidRPr="003A016E">
        <w:rPr>
          <w:rFonts w:ascii="Arial" w:hAnsi="Arial" w:cs="Arial"/>
        </w:rPr>
        <w:t xml:space="preserve">Identische Technik wie die </w:t>
      </w:r>
      <w:r w:rsidR="003A016E">
        <w:rPr>
          <w:rFonts w:ascii="Arial" w:hAnsi="Arial" w:cs="Arial"/>
        </w:rPr>
        <w:t xml:space="preserve">bisherige </w:t>
      </w:r>
      <w:r w:rsidR="003A016E" w:rsidRPr="003A016E">
        <w:rPr>
          <w:rFonts w:ascii="Arial" w:hAnsi="Arial" w:cs="Arial"/>
        </w:rPr>
        <w:t>T</w:t>
      </w:r>
      <w:r w:rsidR="003A016E">
        <w:rPr>
          <w:rFonts w:ascii="Arial" w:hAnsi="Arial" w:cs="Arial"/>
        </w:rPr>
        <w:t>URBO</w:t>
      </w:r>
      <w:r w:rsidR="003A016E" w:rsidRPr="003A016E">
        <w:rPr>
          <w:rFonts w:ascii="Arial" w:hAnsi="Arial" w:cs="Arial"/>
        </w:rPr>
        <w:t>2plus – Biegelängen bis 4060 mm, Blechdicken bis 2,5 mm.</w:t>
      </w:r>
      <w:r w:rsidRPr="007907BD">
        <w:rPr>
          <w:rFonts w:ascii="Arial" w:hAnsi="Arial" w:cs="Arial"/>
        </w:rPr>
        <w:br/>
        <w:t>Quelle:</w:t>
      </w:r>
      <w:r>
        <w:rPr>
          <w:rFonts w:ascii="Arial" w:hAnsi="Arial" w:cs="Arial"/>
        </w:rPr>
        <w:t xml:space="preserve"> RAS Reinhardt Maschinenbau GmbH</w:t>
      </w:r>
    </w:p>
    <w:p w:rsidR="00521A93" w:rsidRDefault="00521A93" w:rsidP="000F3E2B">
      <w:pPr>
        <w:suppressAutoHyphens/>
        <w:spacing w:line="360" w:lineRule="auto"/>
        <w:rPr>
          <w:rFonts w:ascii="Arial" w:hAnsi="Arial" w:cs="Arial"/>
          <w:b/>
        </w:rPr>
      </w:pPr>
    </w:p>
    <w:p w:rsidR="000F3E2B" w:rsidRPr="000F3E2B" w:rsidRDefault="00B82D17" w:rsidP="000F3E2B">
      <w:pPr>
        <w:suppressAutoHyphens/>
        <w:spacing w:line="360" w:lineRule="auto"/>
        <w:rPr>
          <w:rFonts w:ascii="Arial" w:hAnsi="Arial" w:cs="Arial"/>
          <w:b/>
        </w:rPr>
      </w:pPr>
      <w:r>
        <w:rPr>
          <w:rFonts w:ascii="Arial" w:hAnsi="Arial" w:cs="Arial"/>
          <w:b/>
        </w:rPr>
        <w:t>K</w:t>
      </w:r>
      <w:r w:rsidR="000F3E2B" w:rsidRPr="000F3E2B">
        <w:rPr>
          <w:rFonts w:ascii="Arial" w:hAnsi="Arial" w:cs="Arial"/>
          <w:b/>
        </w:rPr>
        <w:t>ontakt für die Leser:</w:t>
      </w:r>
    </w:p>
    <w:p w:rsidR="000F3E2B" w:rsidRPr="000F3E2B" w:rsidRDefault="000F3E2B" w:rsidP="000F3E2B">
      <w:pPr>
        <w:spacing w:after="0" w:line="240" w:lineRule="auto"/>
        <w:rPr>
          <w:rFonts w:ascii="Arial" w:hAnsi="Arial" w:cs="Arial"/>
          <w:b/>
          <w:bCs/>
        </w:rPr>
      </w:pPr>
      <w:bookmarkStart w:id="1" w:name="_Hlk178065942"/>
      <w:r w:rsidRPr="000F3E2B">
        <w:rPr>
          <w:rFonts w:ascii="Arial" w:hAnsi="Arial" w:cs="Arial"/>
          <w:b/>
          <w:bCs/>
        </w:rPr>
        <w:t>RAS Reinhardt Maschinenbau GmbH</w:t>
      </w:r>
    </w:p>
    <w:p w:rsidR="000F3E2B" w:rsidRPr="000F3E2B" w:rsidRDefault="000F3E2B" w:rsidP="000F3E2B">
      <w:pPr>
        <w:spacing w:after="0" w:line="240" w:lineRule="auto"/>
        <w:ind w:right="72"/>
        <w:rPr>
          <w:rFonts w:ascii="Arial" w:hAnsi="Arial" w:cs="Arial"/>
        </w:rPr>
      </w:pPr>
      <w:r w:rsidRPr="000F3E2B">
        <w:rPr>
          <w:rFonts w:ascii="Arial" w:hAnsi="Arial" w:cs="Arial"/>
        </w:rPr>
        <w:t>Richard-Wagner-Str. 4-10</w:t>
      </w:r>
    </w:p>
    <w:p w:rsidR="000F3E2B" w:rsidRPr="000F3E2B" w:rsidRDefault="000F3E2B" w:rsidP="000F3E2B">
      <w:pPr>
        <w:spacing w:after="0" w:line="240" w:lineRule="auto"/>
        <w:ind w:right="72"/>
        <w:rPr>
          <w:rFonts w:ascii="Arial" w:hAnsi="Arial" w:cs="Arial"/>
        </w:rPr>
      </w:pPr>
      <w:r w:rsidRPr="000F3E2B">
        <w:rPr>
          <w:rFonts w:ascii="Arial" w:hAnsi="Arial" w:cs="Arial"/>
        </w:rPr>
        <w:t>71065 Sindelfingen</w:t>
      </w:r>
    </w:p>
    <w:p w:rsidR="000F3E2B" w:rsidRPr="000F3E2B" w:rsidRDefault="000F3E2B" w:rsidP="000F3E2B">
      <w:pPr>
        <w:spacing w:after="0" w:line="240" w:lineRule="auto"/>
        <w:ind w:right="72"/>
        <w:rPr>
          <w:rFonts w:ascii="Arial" w:hAnsi="Arial" w:cs="Arial"/>
        </w:rPr>
      </w:pPr>
      <w:r w:rsidRPr="000F3E2B">
        <w:rPr>
          <w:rFonts w:ascii="Arial" w:hAnsi="Arial" w:cs="Arial"/>
        </w:rPr>
        <w:t>Deutschland</w:t>
      </w:r>
    </w:p>
    <w:bookmarkEnd w:id="1"/>
    <w:p w:rsidR="000F3E2B" w:rsidRDefault="000F3E2B" w:rsidP="000F3E2B">
      <w:pPr>
        <w:tabs>
          <w:tab w:val="left" w:pos="1065"/>
        </w:tabs>
        <w:spacing w:after="0" w:line="240" w:lineRule="auto"/>
        <w:ind w:right="72"/>
        <w:rPr>
          <w:rFonts w:ascii="Arial" w:hAnsi="Arial" w:cs="Arial"/>
        </w:rPr>
      </w:pPr>
    </w:p>
    <w:p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+49-7031-863-0</w:t>
      </w:r>
    </w:p>
    <w:p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Sales@RAS-online.de</w:t>
      </w:r>
    </w:p>
    <w:p w:rsidR="000F3E2B" w:rsidRDefault="009F29EE" w:rsidP="000F3E2B">
      <w:pPr>
        <w:rPr>
          <w:rFonts w:ascii="Arial" w:hAnsi="Arial" w:cs="Arial"/>
        </w:rPr>
      </w:pPr>
      <w:hyperlink r:id="rId8" w:history="1">
        <w:r w:rsidR="000F3E2B" w:rsidRPr="000F3E2B">
          <w:rPr>
            <w:rStyle w:val="Hyperlink"/>
            <w:rFonts w:ascii="Arial" w:hAnsi="Arial" w:cs="Arial"/>
          </w:rPr>
          <w:t>www.RAS-online.de</w:t>
        </w:r>
      </w:hyperlink>
    </w:p>
    <w:p w:rsidR="000E4E49" w:rsidRDefault="000E4E49">
      <w:pPr>
        <w:rPr>
          <w:rFonts w:ascii="Arial" w:hAnsi="Arial" w:cs="Arial"/>
        </w:rPr>
      </w:pPr>
    </w:p>
    <w:p w:rsidR="007E604A" w:rsidRPr="000F3E2B" w:rsidRDefault="000F3E2B">
      <w:pPr>
        <w:rPr>
          <w:rFonts w:ascii="Arial" w:hAnsi="Arial" w:cs="Arial"/>
          <w:b/>
        </w:rPr>
      </w:pPr>
      <w:r w:rsidRPr="000F3E2B">
        <w:rPr>
          <w:rFonts w:ascii="Arial" w:hAnsi="Arial" w:cs="Arial"/>
          <w:b/>
        </w:rPr>
        <w:t>Pressekontakt:</w:t>
      </w:r>
    </w:p>
    <w:p w:rsidR="007E604A" w:rsidRPr="00D63727" w:rsidRDefault="007E604A">
      <w:pPr>
        <w:rPr>
          <w:rFonts w:ascii="Arial" w:eastAsiaTheme="minorEastAsia" w:hAnsi="Arial" w:cs="Arial"/>
          <w:noProof/>
          <w:lang w:eastAsia="de-DE"/>
        </w:rPr>
      </w:pPr>
      <w:r w:rsidRPr="00D63727">
        <w:rPr>
          <w:rFonts w:ascii="Arial" w:hAnsi="Arial" w:cs="Arial"/>
        </w:rPr>
        <w:t>Romina Klingler</w:t>
      </w:r>
      <w:r w:rsidRPr="00D63727">
        <w:rPr>
          <w:rFonts w:ascii="Arial" w:hAnsi="Arial" w:cs="Arial"/>
        </w:rPr>
        <w:br/>
        <w:t>Marketing Managerin</w:t>
      </w:r>
      <w:r w:rsidRPr="00D63727">
        <w:rPr>
          <w:rFonts w:ascii="Arial" w:hAnsi="Arial" w:cs="Arial"/>
        </w:rPr>
        <w:br/>
        <w:t>klr@ras-online.de</w:t>
      </w:r>
      <w:r w:rsidRPr="00D63727">
        <w:rPr>
          <w:rFonts w:ascii="Arial" w:hAnsi="Arial" w:cs="Arial"/>
        </w:rPr>
        <w:br/>
      </w:r>
      <w:r w:rsidRPr="00D63727">
        <w:rPr>
          <w:rFonts w:ascii="Arial" w:eastAsiaTheme="minorEastAsia" w:hAnsi="Arial" w:cs="Arial"/>
          <w:noProof/>
          <w:lang w:eastAsia="de-DE"/>
        </w:rPr>
        <w:t>+49-7031-863-171</w:t>
      </w:r>
    </w:p>
    <w:p w:rsidR="000E4E49" w:rsidRDefault="000E4E49" w:rsidP="000E4E49">
      <w:pPr>
        <w:spacing w:after="0" w:line="240" w:lineRule="auto"/>
        <w:rPr>
          <w:rFonts w:ascii="Arial" w:hAnsi="Arial" w:cs="Arial"/>
          <w:bCs/>
        </w:rPr>
      </w:pPr>
      <w:r w:rsidRPr="000E4E49">
        <w:rPr>
          <w:rFonts w:ascii="Arial" w:hAnsi="Arial" w:cs="Arial"/>
          <w:bCs/>
        </w:rPr>
        <w:t>RAS Reinhardt Maschinenbau GmbH</w:t>
      </w:r>
    </w:p>
    <w:p w:rsidR="000E4E49" w:rsidRPr="000F3E2B" w:rsidRDefault="000E4E49" w:rsidP="000E4E49">
      <w:pPr>
        <w:spacing w:after="0" w:line="240" w:lineRule="auto"/>
        <w:ind w:right="72"/>
        <w:rPr>
          <w:rFonts w:ascii="Arial" w:hAnsi="Arial" w:cs="Arial"/>
        </w:rPr>
      </w:pPr>
      <w:r w:rsidRPr="000F3E2B">
        <w:rPr>
          <w:rFonts w:ascii="Arial" w:hAnsi="Arial" w:cs="Arial"/>
        </w:rPr>
        <w:t>Richard-Wagner-Str. 4-10</w:t>
      </w:r>
    </w:p>
    <w:p w:rsidR="000E4E49" w:rsidRPr="000F3E2B" w:rsidRDefault="000E4E49" w:rsidP="000E4E49">
      <w:pPr>
        <w:spacing w:after="0" w:line="240" w:lineRule="auto"/>
        <w:ind w:right="72"/>
        <w:rPr>
          <w:rFonts w:ascii="Arial" w:hAnsi="Arial" w:cs="Arial"/>
        </w:rPr>
      </w:pPr>
      <w:r w:rsidRPr="000F3E2B">
        <w:rPr>
          <w:rFonts w:ascii="Arial" w:hAnsi="Arial" w:cs="Arial"/>
        </w:rPr>
        <w:t>71065 Sindelfingen</w:t>
      </w:r>
    </w:p>
    <w:p w:rsidR="000E4E49" w:rsidRPr="000F3E2B" w:rsidRDefault="000E4E49" w:rsidP="000E4E49">
      <w:pPr>
        <w:spacing w:after="0" w:line="240" w:lineRule="auto"/>
        <w:ind w:right="72"/>
        <w:rPr>
          <w:rFonts w:ascii="Arial" w:hAnsi="Arial" w:cs="Arial"/>
        </w:rPr>
      </w:pPr>
    </w:p>
    <w:sectPr w:rsidR="000E4E49" w:rsidRPr="000F3E2B">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04A" w:rsidRDefault="007E604A" w:rsidP="007E604A">
      <w:pPr>
        <w:spacing w:after="0" w:line="240" w:lineRule="auto"/>
      </w:pPr>
      <w:r>
        <w:separator/>
      </w:r>
    </w:p>
  </w:endnote>
  <w:endnote w:type="continuationSeparator" w:id="0">
    <w:p w:rsidR="007E604A" w:rsidRDefault="007E604A" w:rsidP="007E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04A" w:rsidRDefault="007E604A" w:rsidP="007E604A">
      <w:pPr>
        <w:spacing w:after="0" w:line="240" w:lineRule="auto"/>
      </w:pPr>
      <w:r>
        <w:separator/>
      </w:r>
    </w:p>
  </w:footnote>
  <w:footnote w:type="continuationSeparator" w:id="0">
    <w:p w:rsidR="007E604A" w:rsidRDefault="007E604A" w:rsidP="007E6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04A" w:rsidRDefault="00B865C0">
    <w:pPr>
      <w:pStyle w:val="Kopfzeile"/>
      <w:rPr>
        <w:noProof/>
      </w:rPr>
    </w:pPr>
    <w:r>
      <w:rPr>
        <w:noProof/>
      </w:rPr>
      <w:drawing>
        <wp:anchor distT="0" distB="0" distL="114300" distR="114300" simplePos="0" relativeHeight="251657215" behindDoc="0" locked="0" layoutInCell="1" allowOverlap="1" wp14:anchorId="4BD83A40" wp14:editId="413F9153">
          <wp:simplePos x="0" y="0"/>
          <wp:positionH relativeFrom="column">
            <wp:posOffset>3031821</wp:posOffset>
          </wp:positionH>
          <wp:positionV relativeFrom="paragraph">
            <wp:posOffset>-226695</wp:posOffset>
          </wp:positionV>
          <wp:extent cx="3340735" cy="7886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40735"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4A" w:rsidRDefault="007E604A">
    <w:pPr>
      <w:pStyle w:val="Kopfzeile"/>
    </w:pPr>
  </w:p>
  <w:p w:rsidR="007E604A" w:rsidRDefault="007E604A">
    <w:pPr>
      <w:pStyle w:val="Kopfzeile"/>
    </w:pPr>
  </w:p>
  <w:p w:rsidR="007E604A" w:rsidRDefault="007E604A">
    <w:pPr>
      <w:pStyle w:val="Kopfzeile"/>
    </w:pPr>
  </w:p>
  <w:p w:rsidR="003176F8" w:rsidRDefault="003176F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4A"/>
    <w:rsid w:val="00016CE5"/>
    <w:rsid w:val="00030CE2"/>
    <w:rsid w:val="00031279"/>
    <w:rsid w:val="000453ED"/>
    <w:rsid w:val="000867CB"/>
    <w:rsid w:val="000C2B7C"/>
    <w:rsid w:val="000C646D"/>
    <w:rsid w:val="000E4E49"/>
    <w:rsid w:val="000F0830"/>
    <w:rsid w:val="000F3E2B"/>
    <w:rsid w:val="001054DF"/>
    <w:rsid w:val="00185FB4"/>
    <w:rsid w:val="001B0A88"/>
    <w:rsid w:val="002128CB"/>
    <w:rsid w:val="00223B5B"/>
    <w:rsid w:val="00232BDB"/>
    <w:rsid w:val="00244C72"/>
    <w:rsid w:val="003130FD"/>
    <w:rsid w:val="003176F8"/>
    <w:rsid w:val="00374DFF"/>
    <w:rsid w:val="003879A7"/>
    <w:rsid w:val="003A016E"/>
    <w:rsid w:val="003C1F3D"/>
    <w:rsid w:val="003C418F"/>
    <w:rsid w:val="003D4DF6"/>
    <w:rsid w:val="003E6087"/>
    <w:rsid w:val="00400953"/>
    <w:rsid w:val="00402D57"/>
    <w:rsid w:val="00402F75"/>
    <w:rsid w:val="00426FA9"/>
    <w:rsid w:val="00497D95"/>
    <w:rsid w:val="004B6D83"/>
    <w:rsid w:val="00510614"/>
    <w:rsid w:val="00521A93"/>
    <w:rsid w:val="0053727A"/>
    <w:rsid w:val="005D31DA"/>
    <w:rsid w:val="005E101E"/>
    <w:rsid w:val="005E590A"/>
    <w:rsid w:val="005F0D9E"/>
    <w:rsid w:val="006328B9"/>
    <w:rsid w:val="00661DD8"/>
    <w:rsid w:val="006A2348"/>
    <w:rsid w:val="00735A23"/>
    <w:rsid w:val="007451AE"/>
    <w:rsid w:val="00755617"/>
    <w:rsid w:val="007616CD"/>
    <w:rsid w:val="007907BD"/>
    <w:rsid w:val="007C1CA6"/>
    <w:rsid w:val="007E604A"/>
    <w:rsid w:val="00812B38"/>
    <w:rsid w:val="00847B84"/>
    <w:rsid w:val="00874D82"/>
    <w:rsid w:val="0088020B"/>
    <w:rsid w:val="008F1F7A"/>
    <w:rsid w:val="009135A3"/>
    <w:rsid w:val="0091654D"/>
    <w:rsid w:val="00956000"/>
    <w:rsid w:val="009A6D5C"/>
    <w:rsid w:val="009A728D"/>
    <w:rsid w:val="009F29EE"/>
    <w:rsid w:val="00A90925"/>
    <w:rsid w:val="00A92595"/>
    <w:rsid w:val="00AA1729"/>
    <w:rsid w:val="00AA402F"/>
    <w:rsid w:val="00AE6A47"/>
    <w:rsid w:val="00B24AEB"/>
    <w:rsid w:val="00B82D17"/>
    <w:rsid w:val="00B8504A"/>
    <w:rsid w:val="00B865C0"/>
    <w:rsid w:val="00C462AA"/>
    <w:rsid w:val="00C53CA7"/>
    <w:rsid w:val="00C61A78"/>
    <w:rsid w:val="00CB2F46"/>
    <w:rsid w:val="00CD29F7"/>
    <w:rsid w:val="00D51040"/>
    <w:rsid w:val="00D63727"/>
    <w:rsid w:val="00D70E19"/>
    <w:rsid w:val="00D726E3"/>
    <w:rsid w:val="00D85A10"/>
    <w:rsid w:val="00DB016A"/>
    <w:rsid w:val="00E5681E"/>
    <w:rsid w:val="00E7500B"/>
    <w:rsid w:val="00EF750C"/>
    <w:rsid w:val="00F14E51"/>
    <w:rsid w:val="00F7198D"/>
    <w:rsid w:val="00F72A16"/>
    <w:rsid w:val="00FC2ABE"/>
    <w:rsid w:val="00FD24FE"/>
    <w:rsid w:val="00FE16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A3F40"/>
  <w15:chartTrackingRefBased/>
  <w15:docId w15:val="{F5B6388D-DAE8-4D81-8AC8-74006048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C1F3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60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604A"/>
  </w:style>
  <w:style w:type="paragraph" w:styleId="Fuzeile">
    <w:name w:val="footer"/>
    <w:basedOn w:val="Standard"/>
    <w:link w:val="FuzeileZchn"/>
    <w:uiPriority w:val="99"/>
    <w:unhideWhenUsed/>
    <w:rsid w:val="007E60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604A"/>
  </w:style>
  <w:style w:type="character" w:styleId="Hyperlink">
    <w:name w:val="Hyperlink"/>
    <w:basedOn w:val="Absatz-Standardschriftart"/>
    <w:uiPriority w:val="99"/>
    <w:unhideWhenUsed/>
    <w:rsid w:val="007E604A"/>
    <w:rPr>
      <w:color w:val="0563C1" w:themeColor="hyperlink"/>
      <w:u w:val="single"/>
    </w:rPr>
  </w:style>
  <w:style w:type="character" w:styleId="NichtaufgelsteErwhnung">
    <w:name w:val="Unresolved Mention"/>
    <w:basedOn w:val="Absatz-Standardschriftart"/>
    <w:uiPriority w:val="99"/>
    <w:semiHidden/>
    <w:unhideWhenUsed/>
    <w:rsid w:val="007E604A"/>
    <w:rPr>
      <w:color w:val="605E5C"/>
      <w:shd w:val="clear" w:color="auto" w:fill="E1DFDD"/>
    </w:rPr>
  </w:style>
  <w:style w:type="character" w:styleId="Fett">
    <w:name w:val="Strong"/>
    <w:basedOn w:val="Absatz-Standardschriftart"/>
    <w:uiPriority w:val="22"/>
    <w:qFormat/>
    <w:rsid w:val="003176F8"/>
    <w:rPr>
      <w:b/>
      <w:bCs/>
    </w:rPr>
  </w:style>
  <w:style w:type="paragraph" w:styleId="StandardWeb">
    <w:name w:val="Normal (Web)"/>
    <w:basedOn w:val="Standard"/>
    <w:uiPriority w:val="99"/>
    <w:unhideWhenUsed/>
    <w:rsid w:val="00A9259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06248">
      <w:bodyDiv w:val="1"/>
      <w:marLeft w:val="0"/>
      <w:marRight w:val="0"/>
      <w:marTop w:val="0"/>
      <w:marBottom w:val="0"/>
      <w:divBdr>
        <w:top w:val="none" w:sz="0" w:space="0" w:color="auto"/>
        <w:left w:val="none" w:sz="0" w:space="0" w:color="auto"/>
        <w:bottom w:val="none" w:sz="0" w:space="0" w:color="auto"/>
        <w:right w:val="none" w:sz="0" w:space="0" w:color="auto"/>
      </w:divBdr>
    </w:div>
    <w:div w:id="857617743">
      <w:bodyDiv w:val="1"/>
      <w:marLeft w:val="0"/>
      <w:marRight w:val="0"/>
      <w:marTop w:val="0"/>
      <w:marBottom w:val="0"/>
      <w:divBdr>
        <w:top w:val="none" w:sz="0" w:space="0" w:color="auto"/>
        <w:left w:val="none" w:sz="0" w:space="0" w:color="auto"/>
        <w:bottom w:val="none" w:sz="0" w:space="0" w:color="auto"/>
        <w:right w:val="none" w:sz="0" w:space="0" w:color="auto"/>
      </w:divBdr>
    </w:div>
    <w:div w:id="979501621">
      <w:bodyDiv w:val="1"/>
      <w:marLeft w:val="0"/>
      <w:marRight w:val="0"/>
      <w:marTop w:val="0"/>
      <w:marBottom w:val="0"/>
      <w:divBdr>
        <w:top w:val="none" w:sz="0" w:space="0" w:color="auto"/>
        <w:left w:val="none" w:sz="0" w:space="0" w:color="auto"/>
        <w:bottom w:val="none" w:sz="0" w:space="0" w:color="auto"/>
        <w:right w:val="none" w:sz="0" w:space="0" w:color="auto"/>
      </w:divBdr>
    </w:div>
    <w:div w:id="1557935731">
      <w:bodyDiv w:val="1"/>
      <w:marLeft w:val="0"/>
      <w:marRight w:val="0"/>
      <w:marTop w:val="0"/>
      <w:marBottom w:val="0"/>
      <w:divBdr>
        <w:top w:val="none" w:sz="0" w:space="0" w:color="auto"/>
        <w:left w:val="none" w:sz="0" w:space="0" w:color="auto"/>
        <w:bottom w:val="none" w:sz="0" w:space="0" w:color="auto"/>
        <w:right w:val="none" w:sz="0" w:space="0" w:color="auto"/>
      </w:divBdr>
      <w:divsChild>
        <w:div w:id="1615090754">
          <w:marLeft w:val="0"/>
          <w:marRight w:val="0"/>
          <w:marTop w:val="0"/>
          <w:marBottom w:val="0"/>
          <w:divBdr>
            <w:top w:val="none" w:sz="0" w:space="0" w:color="auto"/>
            <w:left w:val="none" w:sz="0" w:space="0" w:color="auto"/>
            <w:bottom w:val="none" w:sz="0" w:space="0" w:color="auto"/>
            <w:right w:val="none" w:sz="0" w:space="0" w:color="auto"/>
          </w:divBdr>
          <w:divsChild>
            <w:div w:id="897670076">
              <w:marLeft w:val="0"/>
              <w:marRight w:val="0"/>
              <w:marTop w:val="0"/>
              <w:marBottom w:val="0"/>
              <w:divBdr>
                <w:top w:val="none" w:sz="0" w:space="0" w:color="auto"/>
                <w:left w:val="none" w:sz="0" w:space="0" w:color="auto"/>
                <w:bottom w:val="none" w:sz="0" w:space="0" w:color="auto"/>
                <w:right w:val="none" w:sz="0" w:space="0" w:color="auto"/>
              </w:divBdr>
              <w:divsChild>
                <w:div w:id="1916278137">
                  <w:marLeft w:val="0"/>
                  <w:marRight w:val="0"/>
                  <w:marTop w:val="0"/>
                  <w:marBottom w:val="0"/>
                  <w:divBdr>
                    <w:top w:val="none" w:sz="0" w:space="0" w:color="auto"/>
                    <w:left w:val="none" w:sz="0" w:space="0" w:color="auto"/>
                    <w:bottom w:val="none" w:sz="0" w:space="0" w:color="auto"/>
                    <w:right w:val="none" w:sz="0" w:space="0" w:color="auto"/>
                  </w:divBdr>
                </w:div>
                <w:div w:id="1788623751">
                  <w:marLeft w:val="0"/>
                  <w:marRight w:val="0"/>
                  <w:marTop w:val="0"/>
                  <w:marBottom w:val="0"/>
                  <w:divBdr>
                    <w:top w:val="none" w:sz="0" w:space="0" w:color="auto"/>
                    <w:left w:val="none" w:sz="0" w:space="0" w:color="auto"/>
                    <w:bottom w:val="none" w:sz="0" w:space="0" w:color="auto"/>
                    <w:right w:val="none" w:sz="0" w:space="0" w:color="auto"/>
                  </w:divBdr>
                  <w:divsChild>
                    <w:div w:id="1251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856">
          <w:marLeft w:val="0"/>
          <w:marRight w:val="0"/>
          <w:marTop w:val="0"/>
          <w:marBottom w:val="0"/>
          <w:divBdr>
            <w:top w:val="none" w:sz="0" w:space="0" w:color="auto"/>
            <w:left w:val="none" w:sz="0" w:space="0" w:color="auto"/>
            <w:bottom w:val="none" w:sz="0" w:space="0" w:color="auto"/>
            <w:right w:val="none" w:sz="0" w:space="0" w:color="auto"/>
          </w:divBdr>
          <w:divsChild>
            <w:div w:id="880022995">
              <w:marLeft w:val="0"/>
              <w:marRight w:val="0"/>
              <w:marTop w:val="0"/>
              <w:marBottom w:val="0"/>
              <w:divBdr>
                <w:top w:val="none" w:sz="0" w:space="0" w:color="auto"/>
                <w:left w:val="none" w:sz="0" w:space="0" w:color="auto"/>
                <w:bottom w:val="none" w:sz="0" w:space="0" w:color="auto"/>
                <w:right w:val="none" w:sz="0" w:space="0" w:color="auto"/>
              </w:divBdr>
              <w:divsChild>
                <w:div w:id="1773547878">
                  <w:marLeft w:val="0"/>
                  <w:marRight w:val="0"/>
                  <w:marTop w:val="0"/>
                  <w:marBottom w:val="0"/>
                  <w:divBdr>
                    <w:top w:val="none" w:sz="0" w:space="0" w:color="auto"/>
                    <w:left w:val="none" w:sz="0" w:space="0" w:color="auto"/>
                    <w:bottom w:val="none" w:sz="0" w:space="0" w:color="auto"/>
                    <w:right w:val="none" w:sz="0" w:space="0" w:color="auto"/>
                  </w:divBdr>
                  <w:divsChild>
                    <w:div w:id="986279946">
                      <w:marLeft w:val="0"/>
                      <w:marRight w:val="0"/>
                      <w:marTop w:val="0"/>
                      <w:marBottom w:val="0"/>
                      <w:divBdr>
                        <w:top w:val="none" w:sz="0" w:space="0" w:color="auto"/>
                        <w:left w:val="none" w:sz="0" w:space="0" w:color="auto"/>
                        <w:bottom w:val="none" w:sz="0" w:space="0" w:color="auto"/>
                        <w:right w:val="none" w:sz="0" w:space="0" w:color="auto"/>
                      </w:divBdr>
                      <w:divsChild>
                        <w:div w:id="1763916802">
                          <w:marLeft w:val="0"/>
                          <w:marRight w:val="0"/>
                          <w:marTop w:val="0"/>
                          <w:marBottom w:val="0"/>
                          <w:divBdr>
                            <w:top w:val="none" w:sz="0" w:space="0" w:color="auto"/>
                            <w:left w:val="none" w:sz="0" w:space="0" w:color="auto"/>
                            <w:bottom w:val="none" w:sz="0" w:space="0" w:color="auto"/>
                            <w:right w:val="none" w:sz="0" w:space="0" w:color="auto"/>
                          </w:divBdr>
                          <w:divsChild>
                            <w:div w:id="1735852185">
                              <w:marLeft w:val="0"/>
                              <w:marRight w:val="0"/>
                              <w:marTop w:val="0"/>
                              <w:marBottom w:val="0"/>
                              <w:divBdr>
                                <w:top w:val="none" w:sz="0" w:space="0" w:color="auto"/>
                                <w:left w:val="none" w:sz="0" w:space="0" w:color="auto"/>
                                <w:bottom w:val="none" w:sz="0" w:space="0" w:color="auto"/>
                                <w:right w:val="none" w:sz="0" w:space="0" w:color="auto"/>
                              </w:divBdr>
                              <w:divsChild>
                                <w:div w:id="844518202">
                                  <w:marLeft w:val="0"/>
                                  <w:marRight w:val="0"/>
                                  <w:marTop w:val="0"/>
                                  <w:marBottom w:val="0"/>
                                  <w:divBdr>
                                    <w:top w:val="none" w:sz="0" w:space="0" w:color="auto"/>
                                    <w:left w:val="none" w:sz="0" w:space="0" w:color="auto"/>
                                    <w:bottom w:val="none" w:sz="0" w:space="0" w:color="auto"/>
                                    <w:right w:val="none" w:sz="0" w:space="0" w:color="auto"/>
                                  </w:divBdr>
                                  <w:divsChild>
                                    <w:div w:id="513497689">
                                      <w:marLeft w:val="0"/>
                                      <w:marRight w:val="0"/>
                                      <w:marTop w:val="0"/>
                                      <w:marBottom w:val="0"/>
                                      <w:divBdr>
                                        <w:top w:val="none" w:sz="0" w:space="0" w:color="auto"/>
                                        <w:left w:val="none" w:sz="0" w:space="0" w:color="auto"/>
                                        <w:bottom w:val="none" w:sz="0" w:space="0" w:color="auto"/>
                                        <w:right w:val="none" w:sz="0" w:space="0" w:color="auto"/>
                                      </w:divBdr>
                                      <w:divsChild>
                                        <w:div w:id="2846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232392">
          <w:marLeft w:val="0"/>
          <w:marRight w:val="0"/>
          <w:marTop w:val="0"/>
          <w:marBottom w:val="0"/>
          <w:divBdr>
            <w:top w:val="none" w:sz="0" w:space="0" w:color="auto"/>
            <w:left w:val="none" w:sz="0" w:space="0" w:color="auto"/>
            <w:bottom w:val="none" w:sz="0" w:space="0" w:color="auto"/>
            <w:right w:val="none" w:sz="0" w:space="0" w:color="auto"/>
          </w:divBdr>
          <w:divsChild>
            <w:div w:id="1030377119">
              <w:marLeft w:val="0"/>
              <w:marRight w:val="0"/>
              <w:marTop w:val="0"/>
              <w:marBottom w:val="0"/>
              <w:divBdr>
                <w:top w:val="none" w:sz="0" w:space="0" w:color="auto"/>
                <w:left w:val="none" w:sz="0" w:space="0" w:color="auto"/>
                <w:bottom w:val="none" w:sz="0" w:space="0" w:color="auto"/>
                <w:right w:val="none" w:sz="0" w:space="0" w:color="auto"/>
              </w:divBdr>
              <w:divsChild>
                <w:div w:id="1952738453">
                  <w:marLeft w:val="0"/>
                  <w:marRight w:val="0"/>
                  <w:marTop w:val="0"/>
                  <w:marBottom w:val="0"/>
                  <w:divBdr>
                    <w:top w:val="none" w:sz="0" w:space="0" w:color="auto"/>
                    <w:left w:val="none" w:sz="0" w:space="0" w:color="auto"/>
                    <w:bottom w:val="none" w:sz="0" w:space="0" w:color="auto"/>
                    <w:right w:val="none" w:sz="0" w:space="0" w:color="auto"/>
                  </w:divBdr>
                  <w:divsChild>
                    <w:div w:id="1741249242">
                      <w:marLeft w:val="0"/>
                      <w:marRight w:val="0"/>
                      <w:marTop w:val="0"/>
                      <w:marBottom w:val="0"/>
                      <w:divBdr>
                        <w:top w:val="none" w:sz="0" w:space="0" w:color="auto"/>
                        <w:left w:val="none" w:sz="0" w:space="0" w:color="auto"/>
                        <w:bottom w:val="none" w:sz="0" w:space="0" w:color="auto"/>
                        <w:right w:val="none" w:sz="0" w:space="0" w:color="auto"/>
                      </w:divBdr>
                      <w:divsChild>
                        <w:div w:id="1084648311">
                          <w:marLeft w:val="0"/>
                          <w:marRight w:val="0"/>
                          <w:marTop w:val="0"/>
                          <w:marBottom w:val="0"/>
                          <w:divBdr>
                            <w:top w:val="none" w:sz="0" w:space="0" w:color="auto"/>
                            <w:left w:val="none" w:sz="0" w:space="0" w:color="auto"/>
                            <w:bottom w:val="none" w:sz="0" w:space="0" w:color="auto"/>
                            <w:right w:val="none" w:sz="0" w:space="0" w:color="auto"/>
                          </w:divBdr>
                          <w:divsChild>
                            <w:div w:id="75909630">
                              <w:marLeft w:val="0"/>
                              <w:marRight w:val="0"/>
                              <w:marTop w:val="0"/>
                              <w:marBottom w:val="0"/>
                              <w:divBdr>
                                <w:top w:val="none" w:sz="0" w:space="0" w:color="auto"/>
                                <w:left w:val="none" w:sz="0" w:space="0" w:color="auto"/>
                                <w:bottom w:val="none" w:sz="0" w:space="0" w:color="auto"/>
                                <w:right w:val="none" w:sz="0" w:space="0" w:color="auto"/>
                              </w:divBdr>
                              <w:divsChild>
                                <w:div w:id="3524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4652">
                  <w:marLeft w:val="0"/>
                  <w:marRight w:val="0"/>
                  <w:marTop w:val="0"/>
                  <w:marBottom w:val="0"/>
                  <w:divBdr>
                    <w:top w:val="none" w:sz="0" w:space="0" w:color="auto"/>
                    <w:left w:val="none" w:sz="0" w:space="0" w:color="auto"/>
                    <w:bottom w:val="none" w:sz="0" w:space="0" w:color="auto"/>
                    <w:right w:val="none" w:sz="0" w:space="0" w:color="auto"/>
                  </w:divBdr>
                  <w:divsChild>
                    <w:div w:id="1664774357">
                      <w:marLeft w:val="0"/>
                      <w:marRight w:val="0"/>
                      <w:marTop w:val="0"/>
                      <w:marBottom w:val="0"/>
                      <w:divBdr>
                        <w:top w:val="none" w:sz="0" w:space="0" w:color="auto"/>
                        <w:left w:val="none" w:sz="0" w:space="0" w:color="auto"/>
                        <w:bottom w:val="none" w:sz="0" w:space="0" w:color="auto"/>
                        <w:right w:val="none" w:sz="0" w:space="0" w:color="auto"/>
                      </w:divBdr>
                      <w:divsChild>
                        <w:div w:id="1031345455">
                          <w:marLeft w:val="0"/>
                          <w:marRight w:val="0"/>
                          <w:marTop w:val="0"/>
                          <w:marBottom w:val="0"/>
                          <w:divBdr>
                            <w:top w:val="none" w:sz="0" w:space="0" w:color="auto"/>
                            <w:left w:val="none" w:sz="0" w:space="0" w:color="auto"/>
                            <w:bottom w:val="none" w:sz="0" w:space="0" w:color="auto"/>
                            <w:right w:val="none" w:sz="0" w:space="0" w:color="auto"/>
                          </w:divBdr>
                          <w:divsChild>
                            <w:div w:id="1203977112">
                              <w:marLeft w:val="0"/>
                              <w:marRight w:val="0"/>
                              <w:marTop w:val="0"/>
                              <w:marBottom w:val="0"/>
                              <w:divBdr>
                                <w:top w:val="none" w:sz="0" w:space="0" w:color="auto"/>
                                <w:left w:val="none" w:sz="0" w:space="0" w:color="auto"/>
                                <w:bottom w:val="none" w:sz="0" w:space="0" w:color="auto"/>
                                <w:right w:val="none" w:sz="0" w:space="0" w:color="auto"/>
                              </w:divBdr>
                              <w:divsChild>
                                <w:div w:id="1006371512">
                                  <w:marLeft w:val="0"/>
                                  <w:marRight w:val="0"/>
                                  <w:marTop w:val="0"/>
                                  <w:marBottom w:val="0"/>
                                  <w:divBdr>
                                    <w:top w:val="none" w:sz="0" w:space="0" w:color="auto"/>
                                    <w:left w:val="none" w:sz="0" w:space="0" w:color="auto"/>
                                    <w:bottom w:val="none" w:sz="0" w:space="0" w:color="auto"/>
                                    <w:right w:val="none" w:sz="0" w:space="0" w:color="auto"/>
                                  </w:divBdr>
                                  <w:divsChild>
                                    <w:div w:id="10986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0570">
                          <w:marLeft w:val="0"/>
                          <w:marRight w:val="0"/>
                          <w:marTop w:val="0"/>
                          <w:marBottom w:val="0"/>
                          <w:divBdr>
                            <w:top w:val="none" w:sz="0" w:space="0" w:color="auto"/>
                            <w:left w:val="none" w:sz="0" w:space="0" w:color="auto"/>
                            <w:bottom w:val="none" w:sz="0" w:space="0" w:color="auto"/>
                            <w:right w:val="none" w:sz="0" w:space="0" w:color="auto"/>
                          </w:divBdr>
                          <w:divsChild>
                            <w:div w:id="227305578">
                              <w:marLeft w:val="0"/>
                              <w:marRight w:val="0"/>
                              <w:marTop w:val="0"/>
                              <w:marBottom w:val="0"/>
                              <w:divBdr>
                                <w:top w:val="none" w:sz="0" w:space="0" w:color="auto"/>
                                <w:left w:val="none" w:sz="0" w:space="0" w:color="auto"/>
                                <w:bottom w:val="none" w:sz="0" w:space="0" w:color="auto"/>
                                <w:right w:val="none" w:sz="0" w:space="0" w:color="auto"/>
                              </w:divBdr>
                              <w:divsChild>
                                <w:div w:id="1521432690">
                                  <w:marLeft w:val="0"/>
                                  <w:marRight w:val="0"/>
                                  <w:marTop w:val="0"/>
                                  <w:marBottom w:val="0"/>
                                  <w:divBdr>
                                    <w:top w:val="none" w:sz="0" w:space="0" w:color="auto"/>
                                    <w:left w:val="none" w:sz="0" w:space="0" w:color="auto"/>
                                    <w:bottom w:val="none" w:sz="0" w:space="0" w:color="auto"/>
                                    <w:right w:val="none" w:sz="0" w:space="0" w:color="auto"/>
                                  </w:divBdr>
                                  <w:divsChild>
                                    <w:div w:id="765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472137">
          <w:marLeft w:val="0"/>
          <w:marRight w:val="0"/>
          <w:marTop w:val="0"/>
          <w:marBottom w:val="0"/>
          <w:divBdr>
            <w:top w:val="none" w:sz="0" w:space="0" w:color="auto"/>
            <w:left w:val="none" w:sz="0" w:space="0" w:color="auto"/>
            <w:bottom w:val="none" w:sz="0" w:space="0" w:color="auto"/>
            <w:right w:val="none" w:sz="0" w:space="0" w:color="auto"/>
          </w:divBdr>
          <w:divsChild>
            <w:div w:id="890994501">
              <w:marLeft w:val="0"/>
              <w:marRight w:val="0"/>
              <w:marTop w:val="0"/>
              <w:marBottom w:val="0"/>
              <w:divBdr>
                <w:top w:val="none" w:sz="0" w:space="0" w:color="auto"/>
                <w:left w:val="none" w:sz="0" w:space="0" w:color="auto"/>
                <w:bottom w:val="none" w:sz="0" w:space="0" w:color="auto"/>
                <w:right w:val="none" w:sz="0" w:space="0" w:color="auto"/>
              </w:divBdr>
              <w:divsChild>
                <w:div w:id="1862938772">
                  <w:marLeft w:val="0"/>
                  <w:marRight w:val="0"/>
                  <w:marTop w:val="0"/>
                  <w:marBottom w:val="0"/>
                  <w:divBdr>
                    <w:top w:val="none" w:sz="0" w:space="0" w:color="auto"/>
                    <w:left w:val="none" w:sz="0" w:space="0" w:color="auto"/>
                    <w:bottom w:val="none" w:sz="0" w:space="0" w:color="auto"/>
                    <w:right w:val="none" w:sz="0" w:space="0" w:color="auto"/>
                  </w:divBdr>
                  <w:divsChild>
                    <w:div w:id="1308054086">
                      <w:marLeft w:val="0"/>
                      <w:marRight w:val="0"/>
                      <w:marTop w:val="0"/>
                      <w:marBottom w:val="0"/>
                      <w:divBdr>
                        <w:top w:val="none" w:sz="0" w:space="0" w:color="auto"/>
                        <w:left w:val="none" w:sz="0" w:space="0" w:color="auto"/>
                        <w:bottom w:val="none" w:sz="0" w:space="0" w:color="auto"/>
                        <w:right w:val="none" w:sz="0" w:space="0" w:color="auto"/>
                      </w:divBdr>
                      <w:divsChild>
                        <w:div w:id="1051614246">
                          <w:marLeft w:val="0"/>
                          <w:marRight w:val="0"/>
                          <w:marTop w:val="0"/>
                          <w:marBottom w:val="0"/>
                          <w:divBdr>
                            <w:top w:val="none" w:sz="0" w:space="0" w:color="auto"/>
                            <w:left w:val="none" w:sz="0" w:space="0" w:color="auto"/>
                            <w:bottom w:val="none" w:sz="0" w:space="0" w:color="auto"/>
                            <w:right w:val="none" w:sz="0" w:space="0" w:color="auto"/>
                          </w:divBdr>
                          <w:divsChild>
                            <w:div w:id="1758361113">
                              <w:marLeft w:val="0"/>
                              <w:marRight w:val="0"/>
                              <w:marTop w:val="0"/>
                              <w:marBottom w:val="0"/>
                              <w:divBdr>
                                <w:top w:val="none" w:sz="0" w:space="0" w:color="auto"/>
                                <w:left w:val="none" w:sz="0" w:space="0" w:color="auto"/>
                                <w:bottom w:val="none" w:sz="0" w:space="0" w:color="auto"/>
                                <w:right w:val="none" w:sz="0" w:space="0" w:color="auto"/>
                              </w:divBdr>
                              <w:divsChild>
                                <w:div w:id="1954441549">
                                  <w:marLeft w:val="0"/>
                                  <w:marRight w:val="0"/>
                                  <w:marTop w:val="0"/>
                                  <w:marBottom w:val="0"/>
                                  <w:divBdr>
                                    <w:top w:val="none" w:sz="0" w:space="0" w:color="auto"/>
                                    <w:left w:val="none" w:sz="0" w:space="0" w:color="auto"/>
                                    <w:bottom w:val="none" w:sz="0" w:space="0" w:color="auto"/>
                                    <w:right w:val="none" w:sz="0" w:space="0" w:color="auto"/>
                                  </w:divBdr>
                                  <w:divsChild>
                                    <w:div w:id="747579164">
                                      <w:marLeft w:val="0"/>
                                      <w:marRight w:val="0"/>
                                      <w:marTop w:val="0"/>
                                      <w:marBottom w:val="0"/>
                                      <w:divBdr>
                                        <w:top w:val="none" w:sz="0" w:space="0" w:color="auto"/>
                                        <w:left w:val="none" w:sz="0" w:space="0" w:color="auto"/>
                                        <w:bottom w:val="none" w:sz="0" w:space="0" w:color="auto"/>
                                        <w:right w:val="none" w:sz="0" w:space="0" w:color="auto"/>
                                      </w:divBdr>
                                      <w:divsChild>
                                        <w:div w:id="5420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81511">
          <w:marLeft w:val="0"/>
          <w:marRight w:val="0"/>
          <w:marTop w:val="0"/>
          <w:marBottom w:val="0"/>
          <w:divBdr>
            <w:top w:val="none" w:sz="0" w:space="0" w:color="auto"/>
            <w:left w:val="none" w:sz="0" w:space="0" w:color="auto"/>
            <w:bottom w:val="none" w:sz="0" w:space="0" w:color="auto"/>
            <w:right w:val="none" w:sz="0" w:space="0" w:color="auto"/>
          </w:divBdr>
          <w:divsChild>
            <w:div w:id="1809928790">
              <w:marLeft w:val="0"/>
              <w:marRight w:val="0"/>
              <w:marTop w:val="0"/>
              <w:marBottom w:val="0"/>
              <w:divBdr>
                <w:top w:val="none" w:sz="0" w:space="0" w:color="auto"/>
                <w:left w:val="none" w:sz="0" w:space="0" w:color="auto"/>
                <w:bottom w:val="none" w:sz="0" w:space="0" w:color="auto"/>
                <w:right w:val="none" w:sz="0" w:space="0" w:color="auto"/>
              </w:divBdr>
              <w:divsChild>
                <w:div w:id="915550564">
                  <w:marLeft w:val="0"/>
                  <w:marRight w:val="0"/>
                  <w:marTop w:val="0"/>
                  <w:marBottom w:val="0"/>
                  <w:divBdr>
                    <w:top w:val="none" w:sz="0" w:space="0" w:color="auto"/>
                    <w:left w:val="none" w:sz="0" w:space="0" w:color="auto"/>
                    <w:bottom w:val="none" w:sz="0" w:space="0" w:color="auto"/>
                    <w:right w:val="none" w:sz="0" w:space="0" w:color="auto"/>
                  </w:divBdr>
                  <w:divsChild>
                    <w:div w:id="447630783">
                      <w:marLeft w:val="0"/>
                      <w:marRight w:val="0"/>
                      <w:marTop w:val="0"/>
                      <w:marBottom w:val="0"/>
                      <w:divBdr>
                        <w:top w:val="none" w:sz="0" w:space="0" w:color="auto"/>
                        <w:left w:val="none" w:sz="0" w:space="0" w:color="auto"/>
                        <w:bottom w:val="none" w:sz="0" w:space="0" w:color="auto"/>
                        <w:right w:val="none" w:sz="0" w:space="0" w:color="auto"/>
                      </w:divBdr>
                      <w:divsChild>
                        <w:div w:id="1979146861">
                          <w:marLeft w:val="0"/>
                          <w:marRight w:val="0"/>
                          <w:marTop w:val="0"/>
                          <w:marBottom w:val="0"/>
                          <w:divBdr>
                            <w:top w:val="none" w:sz="0" w:space="0" w:color="auto"/>
                            <w:left w:val="none" w:sz="0" w:space="0" w:color="auto"/>
                            <w:bottom w:val="none" w:sz="0" w:space="0" w:color="auto"/>
                            <w:right w:val="none" w:sz="0" w:space="0" w:color="auto"/>
                          </w:divBdr>
                          <w:divsChild>
                            <w:div w:id="1391617061">
                              <w:marLeft w:val="0"/>
                              <w:marRight w:val="0"/>
                              <w:marTop w:val="0"/>
                              <w:marBottom w:val="0"/>
                              <w:divBdr>
                                <w:top w:val="none" w:sz="0" w:space="0" w:color="auto"/>
                                <w:left w:val="none" w:sz="0" w:space="0" w:color="auto"/>
                                <w:bottom w:val="none" w:sz="0" w:space="0" w:color="auto"/>
                                <w:right w:val="none" w:sz="0" w:space="0" w:color="auto"/>
                              </w:divBdr>
                              <w:divsChild>
                                <w:div w:id="157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11392">
                  <w:marLeft w:val="0"/>
                  <w:marRight w:val="0"/>
                  <w:marTop w:val="0"/>
                  <w:marBottom w:val="0"/>
                  <w:divBdr>
                    <w:top w:val="none" w:sz="0" w:space="0" w:color="auto"/>
                    <w:left w:val="none" w:sz="0" w:space="0" w:color="auto"/>
                    <w:bottom w:val="none" w:sz="0" w:space="0" w:color="auto"/>
                    <w:right w:val="none" w:sz="0" w:space="0" w:color="auto"/>
                  </w:divBdr>
                  <w:divsChild>
                    <w:div w:id="1111120597">
                      <w:marLeft w:val="0"/>
                      <w:marRight w:val="0"/>
                      <w:marTop w:val="0"/>
                      <w:marBottom w:val="0"/>
                      <w:divBdr>
                        <w:top w:val="none" w:sz="0" w:space="0" w:color="auto"/>
                        <w:left w:val="none" w:sz="0" w:space="0" w:color="auto"/>
                        <w:bottom w:val="none" w:sz="0" w:space="0" w:color="auto"/>
                        <w:right w:val="none" w:sz="0" w:space="0" w:color="auto"/>
                      </w:divBdr>
                      <w:divsChild>
                        <w:div w:id="639578455">
                          <w:marLeft w:val="0"/>
                          <w:marRight w:val="0"/>
                          <w:marTop w:val="0"/>
                          <w:marBottom w:val="0"/>
                          <w:divBdr>
                            <w:top w:val="none" w:sz="0" w:space="0" w:color="auto"/>
                            <w:left w:val="none" w:sz="0" w:space="0" w:color="auto"/>
                            <w:bottom w:val="none" w:sz="0" w:space="0" w:color="auto"/>
                            <w:right w:val="none" w:sz="0" w:space="0" w:color="auto"/>
                          </w:divBdr>
                          <w:divsChild>
                            <w:div w:id="745424044">
                              <w:marLeft w:val="0"/>
                              <w:marRight w:val="0"/>
                              <w:marTop w:val="0"/>
                              <w:marBottom w:val="0"/>
                              <w:divBdr>
                                <w:top w:val="none" w:sz="0" w:space="0" w:color="auto"/>
                                <w:left w:val="none" w:sz="0" w:space="0" w:color="auto"/>
                                <w:bottom w:val="none" w:sz="0" w:space="0" w:color="auto"/>
                                <w:right w:val="none" w:sz="0" w:space="0" w:color="auto"/>
                              </w:divBdr>
                              <w:divsChild>
                                <w:div w:id="690569422">
                                  <w:marLeft w:val="0"/>
                                  <w:marRight w:val="0"/>
                                  <w:marTop w:val="0"/>
                                  <w:marBottom w:val="0"/>
                                  <w:divBdr>
                                    <w:top w:val="none" w:sz="0" w:space="0" w:color="auto"/>
                                    <w:left w:val="none" w:sz="0" w:space="0" w:color="auto"/>
                                    <w:bottom w:val="none" w:sz="0" w:space="0" w:color="auto"/>
                                    <w:right w:val="none" w:sz="0" w:space="0" w:color="auto"/>
                                  </w:divBdr>
                                  <w:divsChild>
                                    <w:div w:id="1726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81595">
                          <w:marLeft w:val="0"/>
                          <w:marRight w:val="0"/>
                          <w:marTop w:val="0"/>
                          <w:marBottom w:val="0"/>
                          <w:divBdr>
                            <w:top w:val="none" w:sz="0" w:space="0" w:color="auto"/>
                            <w:left w:val="none" w:sz="0" w:space="0" w:color="auto"/>
                            <w:bottom w:val="none" w:sz="0" w:space="0" w:color="auto"/>
                            <w:right w:val="none" w:sz="0" w:space="0" w:color="auto"/>
                          </w:divBdr>
                          <w:divsChild>
                            <w:div w:id="1305354577">
                              <w:marLeft w:val="0"/>
                              <w:marRight w:val="0"/>
                              <w:marTop w:val="0"/>
                              <w:marBottom w:val="0"/>
                              <w:divBdr>
                                <w:top w:val="none" w:sz="0" w:space="0" w:color="auto"/>
                                <w:left w:val="none" w:sz="0" w:space="0" w:color="auto"/>
                                <w:bottom w:val="none" w:sz="0" w:space="0" w:color="auto"/>
                                <w:right w:val="none" w:sz="0" w:space="0" w:color="auto"/>
                              </w:divBdr>
                              <w:divsChild>
                                <w:div w:id="332103437">
                                  <w:marLeft w:val="0"/>
                                  <w:marRight w:val="0"/>
                                  <w:marTop w:val="0"/>
                                  <w:marBottom w:val="0"/>
                                  <w:divBdr>
                                    <w:top w:val="none" w:sz="0" w:space="0" w:color="auto"/>
                                    <w:left w:val="none" w:sz="0" w:space="0" w:color="auto"/>
                                    <w:bottom w:val="none" w:sz="0" w:space="0" w:color="auto"/>
                                    <w:right w:val="none" w:sz="0" w:space="0" w:color="auto"/>
                                  </w:divBdr>
                                  <w:divsChild>
                                    <w:div w:id="20424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9665">
          <w:marLeft w:val="0"/>
          <w:marRight w:val="0"/>
          <w:marTop w:val="0"/>
          <w:marBottom w:val="0"/>
          <w:divBdr>
            <w:top w:val="none" w:sz="0" w:space="0" w:color="auto"/>
            <w:left w:val="none" w:sz="0" w:space="0" w:color="auto"/>
            <w:bottom w:val="none" w:sz="0" w:space="0" w:color="auto"/>
            <w:right w:val="none" w:sz="0" w:space="0" w:color="auto"/>
          </w:divBdr>
          <w:divsChild>
            <w:div w:id="1155486277">
              <w:marLeft w:val="0"/>
              <w:marRight w:val="0"/>
              <w:marTop w:val="0"/>
              <w:marBottom w:val="0"/>
              <w:divBdr>
                <w:top w:val="none" w:sz="0" w:space="0" w:color="auto"/>
                <w:left w:val="none" w:sz="0" w:space="0" w:color="auto"/>
                <w:bottom w:val="none" w:sz="0" w:space="0" w:color="auto"/>
                <w:right w:val="none" w:sz="0" w:space="0" w:color="auto"/>
              </w:divBdr>
              <w:divsChild>
                <w:div w:id="867378874">
                  <w:marLeft w:val="0"/>
                  <w:marRight w:val="0"/>
                  <w:marTop w:val="0"/>
                  <w:marBottom w:val="0"/>
                  <w:divBdr>
                    <w:top w:val="none" w:sz="0" w:space="0" w:color="auto"/>
                    <w:left w:val="none" w:sz="0" w:space="0" w:color="auto"/>
                    <w:bottom w:val="none" w:sz="0" w:space="0" w:color="auto"/>
                    <w:right w:val="none" w:sz="0" w:space="0" w:color="auto"/>
                  </w:divBdr>
                  <w:divsChild>
                    <w:div w:id="713431003">
                      <w:marLeft w:val="0"/>
                      <w:marRight w:val="0"/>
                      <w:marTop w:val="0"/>
                      <w:marBottom w:val="0"/>
                      <w:divBdr>
                        <w:top w:val="none" w:sz="0" w:space="0" w:color="auto"/>
                        <w:left w:val="none" w:sz="0" w:space="0" w:color="auto"/>
                        <w:bottom w:val="none" w:sz="0" w:space="0" w:color="auto"/>
                        <w:right w:val="none" w:sz="0" w:space="0" w:color="auto"/>
                      </w:divBdr>
                      <w:divsChild>
                        <w:div w:id="217937572">
                          <w:marLeft w:val="0"/>
                          <w:marRight w:val="0"/>
                          <w:marTop w:val="0"/>
                          <w:marBottom w:val="0"/>
                          <w:divBdr>
                            <w:top w:val="none" w:sz="0" w:space="0" w:color="auto"/>
                            <w:left w:val="none" w:sz="0" w:space="0" w:color="auto"/>
                            <w:bottom w:val="none" w:sz="0" w:space="0" w:color="auto"/>
                            <w:right w:val="none" w:sz="0" w:space="0" w:color="auto"/>
                          </w:divBdr>
                          <w:divsChild>
                            <w:div w:id="559443362">
                              <w:marLeft w:val="0"/>
                              <w:marRight w:val="0"/>
                              <w:marTop w:val="0"/>
                              <w:marBottom w:val="0"/>
                              <w:divBdr>
                                <w:top w:val="none" w:sz="0" w:space="0" w:color="auto"/>
                                <w:left w:val="none" w:sz="0" w:space="0" w:color="auto"/>
                                <w:bottom w:val="none" w:sz="0" w:space="0" w:color="auto"/>
                                <w:right w:val="none" w:sz="0" w:space="0" w:color="auto"/>
                              </w:divBdr>
                              <w:divsChild>
                                <w:div w:id="1463499771">
                                  <w:marLeft w:val="0"/>
                                  <w:marRight w:val="0"/>
                                  <w:marTop w:val="0"/>
                                  <w:marBottom w:val="0"/>
                                  <w:divBdr>
                                    <w:top w:val="none" w:sz="0" w:space="0" w:color="auto"/>
                                    <w:left w:val="none" w:sz="0" w:space="0" w:color="auto"/>
                                    <w:bottom w:val="none" w:sz="0" w:space="0" w:color="auto"/>
                                    <w:right w:val="none" w:sz="0" w:space="0" w:color="auto"/>
                                  </w:divBdr>
                                  <w:divsChild>
                                    <w:div w:id="815880734">
                                      <w:marLeft w:val="0"/>
                                      <w:marRight w:val="0"/>
                                      <w:marTop w:val="0"/>
                                      <w:marBottom w:val="0"/>
                                      <w:divBdr>
                                        <w:top w:val="none" w:sz="0" w:space="0" w:color="auto"/>
                                        <w:left w:val="none" w:sz="0" w:space="0" w:color="auto"/>
                                        <w:bottom w:val="none" w:sz="0" w:space="0" w:color="auto"/>
                                        <w:right w:val="none" w:sz="0" w:space="0" w:color="auto"/>
                                      </w:divBdr>
                                      <w:divsChild>
                                        <w:div w:id="436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763546">
          <w:marLeft w:val="0"/>
          <w:marRight w:val="0"/>
          <w:marTop w:val="0"/>
          <w:marBottom w:val="0"/>
          <w:divBdr>
            <w:top w:val="none" w:sz="0" w:space="0" w:color="auto"/>
            <w:left w:val="none" w:sz="0" w:space="0" w:color="auto"/>
            <w:bottom w:val="none" w:sz="0" w:space="0" w:color="auto"/>
            <w:right w:val="none" w:sz="0" w:space="0" w:color="auto"/>
          </w:divBdr>
          <w:divsChild>
            <w:div w:id="1601572437">
              <w:marLeft w:val="0"/>
              <w:marRight w:val="0"/>
              <w:marTop w:val="0"/>
              <w:marBottom w:val="0"/>
              <w:divBdr>
                <w:top w:val="none" w:sz="0" w:space="0" w:color="auto"/>
                <w:left w:val="none" w:sz="0" w:space="0" w:color="auto"/>
                <w:bottom w:val="none" w:sz="0" w:space="0" w:color="auto"/>
                <w:right w:val="none" w:sz="0" w:space="0" w:color="auto"/>
              </w:divBdr>
              <w:divsChild>
                <w:div w:id="1539733133">
                  <w:marLeft w:val="0"/>
                  <w:marRight w:val="0"/>
                  <w:marTop w:val="0"/>
                  <w:marBottom w:val="0"/>
                  <w:divBdr>
                    <w:top w:val="none" w:sz="0" w:space="0" w:color="auto"/>
                    <w:left w:val="none" w:sz="0" w:space="0" w:color="auto"/>
                    <w:bottom w:val="none" w:sz="0" w:space="0" w:color="auto"/>
                    <w:right w:val="none" w:sz="0" w:space="0" w:color="auto"/>
                  </w:divBdr>
                  <w:divsChild>
                    <w:div w:id="1970355960">
                      <w:marLeft w:val="0"/>
                      <w:marRight w:val="0"/>
                      <w:marTop w:val="0"/>
                      <w:marBottom w:val="0"/>
                      <w:divBdr>
                        <w:top w:val="none" w:sz="0" w:space="0" w:color="auto"/>
                        <w:left w:val="none" w:sz="0" w:space="0" w:color="auto"/>
                        <w:bottom w:val="none" w:sz="0" w:space="0" w:color="auto"/>
                        <w:right w:val="none" w:sz="0" w:space="0" w:color="auto"/>
                      </w:divBdr>
                      <w:divsChild>
                        <w:div w:id="833497177">
                          <w:marLeft w:val="0"/>
                          <w:marRight w:val="0"/>
                          <w:marTop w:val="0"/>
                          <w:marBottom w:val="0"/>
                          <w:divBdr>
                            <w:top w:val="none" w:sz="0" w:space="0" w:color="auto"/>
                            <w:left w:val="none" w:sz="0" w:space="0" w:color="auto"/>
                            <w:bottom w:val="none" w:sz="0" w:space="0" w:color="auto"/>
                            <w:right w:val="none" w:sz="0" w:space="0" w:color="auto"/>
                          </w:divBdr>
                          <w:divsChild>
                            <w:div w:id="1512066738">
                              <w:marLeft w:val="0"/>
                              <w:marRight w:val="0"/>
                              <w:marTop w:val="0"/>
                              <w:marBottom w:val="0"/>
                              <w:divBdr>
                                <w:top w:val="none" w:sz="0" w:space="0" w:color="auto"/>
                                <w:left w:val="none" w:sz="0" w:space="0" w:color="auto"/>
                                <w:bottom w:val="none" w:sz="0" w:space="0" w:color="auto"/>
                                <w:right w:val="none" w:sz="0" w:space="0" w:color="auto"/>
                              </w:divBdr>
                              <w:divsChild>
                                <w:div w:id="160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41693">
                  <w:marLeft w:val="0"/>
                  <w:marRight w:val="0"/>
                  <w:marTop w:val="0"/>
                  <w:marBottom w:val="0"/>
                  <w:divBdr>
                    <w:top w:val="none" w:sz="0" w:space="0" w:color="auto"/>
                    <w:left w:val="none" w:sz="0" w:space="0" w:color="auto"/>
                    <w:bottom w:val="none" w:sz="0" w:space="0" w:color="auto"/>
                    <w:right w:val="none" w:sz="0" w:space="0" w:color="auto"/>
                  </w:divBdr>
                  <w:divsChild>
                    <w:div w:id="699480321">
                      <w:marLeft w:val="0"/>
                      <w:marRight w:val="0"/>
                      <w:marTop w:val="0"/>
                      <w:marBottom w:val="0"/>
                      <w:divBdr>
                        <w:top w:val="none" w:sz="0" w:space="0" w:color="auto"/>
                        <w:left w:val="none" w:sz="0" w:space="0" w:color="auto"/>
                        <w:bottom w:val="none" w:sz="0" w:space="0" w:color="auto"/>
                        <w:right w:val="none" w:sz="0" w:space="0" w:color="auto"/>
                      </w:divBdr>
                      <w:divsChild>
                        <w:div w:id="513879131">
                          <w:marLeft w:val="0"/>
                          <w:marRight w:val="0"/>
                          <w:marTop w:val="0"/>
                          <w:marBottom w:val="0"/>
                          <w:divBdr>
                            <w:top w:val="none" w:sz="0" w:space="0" w:color="auto"/>
                            <w:left w:val="none" w:sz="0" w:space="0" w:color="auto"/>
                            <w:bottom w:val="none" w:sz="0" w:space="0" w:color="auto"/>
                            <w:right w:val="none" w:sz="0" w:space="0" w:color="auto"/>
                          </w:divBdr>
                          <w:divsChild>
                            <w:div w:id="23950228">
                              <w:marLeft w:val="0"/>
                              <w:marRight w:val="0"/>
                              <w:marTop w:val="0"/>
                              <w:marBottom w:val="0"/>
                              <w:divBdr>
                                <w:top w:val="none" w:sz="0" w:space="0" w:color="auto"/>
                                <w:left w:val="none" w:sz="0" w:space="0" w:color="auto"/>
                                <w:bottom w:val="none" w:sz="0" w:space="0" w:color="auto"/>
                                <w:right w:val="none" w:sz="0" w:space="0" w:color="auto"/>
                              </w:divBdr>
                              <w:divsChild>
                                <w:div w:id="125045784">
                                  <w:marLeft w:val="0"/>
                                  <w:marRight w:val="0"/>
                                  <w:marTop w:val="0"/>
                                  <w:marBottom w:val="0"/>
                                  <w:divBdr>
                                    <w:top w:val="none" w:sz="0" w:space="0" w:color="auto"/>
                                    <w:left w:val="none" w:sz="0" w:space="0" w:color="auto"/>
                                    <w:bottom w:val="none" w:sz="0" w:space="0" w:color="auto"/>
                                    <w:right w:val="none" w:sz="0" w:space="0" w:color="auto"/>
                                  </w:divBdr>
                                  <w:divsChild>
                                    <w:div w:id="9784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044555">
      <w:bodyDiv w:val="1"/>
      <w:marLeft w:val="0"/>
      <w:marRight w:val="0"/>
      <w:marTop w:val="0"/>
      <w:marBottom w:val="0"/>
      <w:divBdr>
        <w:top w:val="none" w:sz="0" w:space="0" w:color="auto"/>
        <w:left w:val="none" w:sz="0" w:space="0" w:color="auto"/>
        <w:bottom w:val="none" w:sz="0" w:space="0" w:color="auto"/>
        <w:right w:val="none" w:sz="0" w:space="0" w:color="auto"/>
      </w:divBdr>
    </w:div>
    <w:div w:id="1863591328">
      <w:bodyDiv w:val="1"/>
      <w:marLeft w:val="0"/>
      <w:marRight w:val="0"/>
      <w:marTop w:val="0"/>
      <w:marBottom w:val="0"/>
      <w:divBdr>
        <w:top w:val="none" w:sz="0" w:space="0" w:color="auto"/>
        <w:left w:val="none" w:sz="0" w:space="0" w:color="auto"/>
        <w:bottom w:val="none" w:sz="0" w:space="0" w:color="auto"/>
        <w:right w:val="none" w:sz="0" w:space="0" w:color="auto"/>
      </w:divBdr>
      <w:divsChild>
        <w:div w:id="1623998905">
          <w:marLeft w:val="0"/>
          <w:marRight w:val="0"/>
          <w:marTop w:val="0"/>
          <w:marBottom w:val="0"/>
          <w:divBdr>
            <w:top w:val="none" w:sz="0" w:space="0" w:color="auto"/>
            <w:left w:val="none" w:sz="0" w:space="0" w:color="auto"/>
            <w:bottom w:val="none" w:sz="0" w:space="0" w:color="auto"/>
            <w:right w:val="none" w:sz="0" w:space="0" w:color="auto"/>
          </w:divBdr>
          <w:divsChild>
            <w:div w:id="436029090">
              <w:marLeft w:val="0"/>
              <w:marRight w:val="0"/>
              <w:marTop w:val="0"/>
              <w:marBottom w:val="0"/>
              <w:divBdr>
                <w:top w:val="none" w:sz="0" w:space="0" w:color="auto"/>
                <w:left w:val="none" w:sz="0" w:space="0" w:color="auto"/>
                <w:bottom w:val="none" w:sz="0" w:space="0" w:color="auto"/>
                <w:right w:val="none" w:sz="0" w:space="0" w:color="auto"/>
              </w:divBdr>
              <w:divsChild>
                <w:div w:id="695037890">
                  <w:marLeft w:val="0"/>
                  <w:marRight w:val="0"/>
                  <w:marTop w:val="0"/>
                  <w:marBottom w:val="0"/>
                  <w:divBdr>
                    <w:top w:val="none" w:sz="0" w:space="0" w:color="auto"/>
                    <w:left w:val="none" w:sz="0" w:space="0" w:color="auto"/>
                    <w:bottom w:val="none" w:sz="0" w:space="0" w:color="auto"/>
                    <w:right w:val="none" w:sz="0" w:space="0" w:color="auto"/>
                  </w:divBdr>
                  <w:divsChild>
                    <w:div w:id="24330839">
                      <w:marLeft w:val="0"/>
                      <w:marRight w:val="0"/>
                      <w:marTop w:val="0"/>
                      <w:marBottom w:val="0"/>
                      <w:divBdr>
                        <w:top w:val="none" w:sz="0" w:space="0" w:color="auto"/>
                        <w:left w:val="none" w:sz="0" w:space="0" w:color="auto"/>
                        <w:bottom w:val="none" w:sz="0" w:space="0" w:color="auto"/>
                        <w:right w:val="none" w:sz="0" w:space="0" w:color="auto"/>
                      </w:divBdr>
                      <w:divsChild>
                        <w:div w:id="2025205616">
                          <w:marLeft w:val="0"/>
                          <w:marRight w:val="0"/>
                          <w:marTop w:val="0"/>
                          <w:marBottom w:val="0"/>
                          <w:divBdr>
                            <w:top w:val="none" w:sz="0" w:space="0" w:color="auto"/>
                            <w:left w:val="none" w:sz="0" w:space="0" w:color="auto"/>
                            <w:bottom w:val="none" w:sz="0" w:space="0" w:color="auto"/>
                            <w:right w:val="none" w:sz="0" w:space="0" w:color="auto"/>
                          </w:divBdr>
                          <w:divsChild>
                            <w:div w:id="14228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3744">
      <w:bodyDiv w:val="1"/>
      <w:marLeft w:val="0"/>
      <w:marRight w:val="0"/>
      <w:marTop w:val="0"/>
      <w:marBottom w:val="0"/>
      <w:divBdr>
        <w:top w:val="none" w:sz="0" w:space="0" w:color="auto"/>
        <w:left w:val="none" w:sz="0" w:space="0" w:color="auto"/>
        <w:bottom w:val="none" w:sz="0" w:space="0" w:color="auto"/>
        <w:right w:val="none" w:sz="0" w:space="0" w:color="auto"/>
      </w:divBdr>
      <w:divsChild>
        <w:div w:id="1504125822">
          <w:marLeft w:val="0"/>
          <w:marRight w:val="0"/>
          <w:marTop w:val="0"/>
          <w:marBottom w:val="0"/>
          <w:divBdr>
            <w:top w:val="none" w:sz="0" w:space="0" w:color="auto"/>
            <w:left w:val="none" w:sz="0" w:space="0" w:color="auto"/>
            <w:bottom w:val="none" w:sz="0" w:space="0" w:color="auto"/>
            <w:right w:val="none" w:sz="0" w:space="0" w:color="auto"/>
          </w:divBdr>
          <w:divsChild>
            <w:div w:id="587352915">
              <w:marLeft w:val="0"/>
              <w:marRight w:val="0"/>
              <w:marTop w:val="0"/>
              <w:marBottom w:val="0"/>
              <w:divBdr>
                <w:top w:val="none" w:sz="0" w:space="0" w:color="auto"/>
                <w:left w:val="none" w:sz="0" w:space="0" w:color="auto"/>
                <w:bottom w:val="none" w:sz="0" w:space="0" w:color="auto"/>
                <w:right w:val="none" w:sz="0" w:space="0" w:color="auto"/>
              </w:divBdr>
              <w:divsChild>
                <w:div w:id="1677221750">
                  <w:marLeft w:val="0"/>
                  <w:marRight w:val="0"/>
                  <w:marTop w:val="0"/>
                  <w:marBottom w:val="0"/>
                  <w:divBdr>
                    <w:top w:val="none" w:sz="0" w:space="0" w:color="auto"/>
                    <w:left w:val="none" w:sz="0" w:space="0" w:color="auto"/>
                    <w:bottom w:val="none" w:sz="0" w:space="0" w:color="auto"/>
                    <w:right w:val="none" w:sz="0" w:space="0" w:color="auto"/>
                  </w:divBdr>
                </w:div>
                <w:div w:id="1648826734">
                  <w:marLeft w:val="0"/>
                  <w:marRight w:val="0"/>
                  <w:marTop w:val="0"/>
                  <w:marBottom w:val="0"/>
                  <w:divBdr>
                    <w:top w:val="none" w:sz="0" w:space="0" w:color="auto"/>
                    <w:left w:val="none" w:sz="0" w:space="0" w:color="auto"/>
                    <w:bottom w:val="none" w:sz="0" w:space="0" w:color="auto"/>
                    <w:right w:val="none" w:sz="0" w:space="0" w:color="auto"/>
                  </w:divBdr>
                  <w:divsChild>
                    <w:div w:id="13647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7430">
          <w:marLeft w:val="0"/>
          <w:marRight w:val="0"/>
          <w:marTop w:val="0"/>
          <w:marBottom w:val="0"/>
          <w:divBdr>
            <w:top w:val="none" w:sz="0" w:space="0" w:color="auto"/>
            <w:left w:val="none" w:sz="0" w:space="0" w:color="auto"/>
            <w:bottom w:val="none" w:sz="0" w:space="0" w:color="auto"/>
            <w:right w:val="none" w:sz="0" w:space="0" w:color="auto"/>
          </w:divBdr>
          <w:divsChild>
            <w:div w:id="143201646">
              <w:marLeft w:val="0"/>
              <w:marRight w:val="0"/>
              <w:marTop w:val="0"/>
              <w:marBottom w:val="0"/>
              <w:divBdr>
                <w:top w:val="none" w:sz="0" w:space="0" w:color="auto"/>
                <w:left w:val="none" w:sz="0" w:space="0" w:color="auto"/>
                <w:bottom w:val="none" w:sz="0" w:space="0" w:color="auto"/>
                <w:right w:val="none" w:sz="0" w:space="0" w:color="auto"/>
              </w:divBdr>
              <w:divsChild>
                <w:div w:id="916209859">
                  <w:marLeft w:val="0"/>
                  <w:marRight w:val="0"/>
                  <w:marTop w:val="0"/>
                  <w:marBottom w:val="0"/>
                  <w:divBdr>
                    <w:top w:val="none" w:sz="0" w:space="0" w:color="auto"/>
                    <w:left w:val="none" w:sz="0" w:space="0" w:color="auto"/>
                    <w:bottom w:val="none" w:sz="0" w:space="0" w:color="auto"/>
                    <w:right w:val="none" w:sz="0" w:space="0" w:color="auto"/>
                  </w:divBdr>
                  <w:divsChild>
                    <w:div w:id="1772621930">
                      <w:marLeft w:val="0"/>
                      <w:marRight w:val="0"/>
                      <w:marTop w:val="0"/>
                      <w:marBottom w:val="0"/>
                      <w:divBdr>
                        <w:top w:val="none" w:sz="0" w:space="0" w:color="auto"/>
                        <w:left w:val="none" w:sz="0" w:space="0" w:color="auto"/>
                        <w:bottom w:val="none" w:sz="0" w:space="0" w:color="auto"/>
                        <w:right w:val="none" w:sz="0" w:space="0" w:color="auto"/>
                      </w:divBdr>
                      <w:divsChild>
                        <w:div w:id="1261333638">
                          <w:marLeft w:val="0"/>
                          <w:marRight w:val="0"/>
                          <w:marTop w:val="0"/>
                          <w:marBottom w:val="0"/>
                          <w:divBdr>
                            <w:top w:val="none" w:sz="0" w:space="0" w:color="auto"/>
                            <w:left w:val="none" w:sz="0" w:space="0" w:color="auto"/>
                            <w:bottom w:val="none" w:sz="0" w:space="0" w:color="auto"/>
                            <w:right w:val="none" w:sz="0" w:space="0" w:color="auto"/>
                          </w:divBdr>
                          <w:divsChild>
                            <w:div w:id="380135490">
                              <w:marLeft w:val="0"/>
                              <w:marRight w:val="0"/>
                              <w:marTop w:val="0"/>
                              <w:marBottom w:val="0"/>
                              <w:divBdr>
                                <w:top w:val="none" w:sz="0" w:space="0" w:color="auto"/>
                                <w:left w:val="none" w:sz="0" w:space="0" w:color="auto"/>
                                <w:bottom w:val="none" w:sz="0" w:space="0" w:color="auto"/>
                                <w:right w:val="none" w:sz="0" w:space="0" w:color="auto"/>
                              </w:divBdr>
                              <w:divsChild>
                                <w:div w:id="501434063">
                                  <w:marLeft w:val="0"/>
                                  <w:marRight w:val="0"/>
                                  <w:marTop w:val="0"/>
                                  <w:marBottom w:val="0"/>
                                  <w:divBdr>
                                    <w:top w:val="none" w:sz="0" w:space="0" w:color="auto"/>
                                    <w:left w:val="none" w:sz="0" w:space="0" w:color="auto"/>
                                    <w:bottom w:val="none" w:sz="0" w:space="0" w:color="auto"/>
                                    <w:right w:val="none" w:sz="0" w:space="0" w:color="auto"/>
                                  </w:divBdr>
                                  <w:divsChild>
                                    <w:div w:id="2047833634">
                                      <w:marLeft w:val="0"/>
                                      <w:marRight w:val="0"/>
                                      <w:marTop w:val="0"/>
                                      <w:marBottom w:val="0"/>
                                      <w:divBdr>
                                        <w:top w:val="none" w:sz="0" w:space="0" w:color="auto"/>
                                        <w:left w:val="none" w:sz="0" w:space="0" w:color="auto"/>
                                        <w:bottom w:val="none" w:sz="0" w:space="0" w:color="auto"/>
                                        <w:right w:val="none" w:sz="0" w:space="0" w:color="auto"/>
                                      </w:divBdr>
                                      <w:divsChild>
                                        <w:div w:id="4910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834557">
          <w:marLeft w:val="0"/>
          <w:marRight w:val="0"/>
          <w:marTop w:val="0"/>
          <w:marBottom w:val="0"/>
          <w:divBdr>
            <w:top w:val="none" w:sz="0" w:space="0" w:color="auto"/>
            <w:left w:val="none" w:sz="0" w:space="0" w:color="auto"/>
            <w:bottom w:val="none" w:sz="0" w:space="0" w:color="auto"/>
            <w:right w:val="none" w:sz="0" w:space="0" w:color="auto"/>
          </w:divBdr>
          <w:divsChild>
            <w:div w:id="531966240">
              <w:marLeft w:val="0"/>
              <w:marRight w:val="0"/>
              <w:marTop w:val="0"/>
              <w:marBottom w:val="0"/>
              <w:divBdr>
                <w:top w:val="none" w:sz="0" w:space="0" w:color="auto"/>
                <w:left w:val="none" w:sz="0" w:space="0" w:color="auto"/>
                <w:bottom w:val="none" w:sz="0" w:space="0" w:color="auto"/>
                <w:right w:val="none" w:sz="0" w:space="0" w:color="auto"/>
              </w:divBdr>
              <w:divsChild>
                <w:div w:id="648749628">
                  <w:marLeft w:val="0"/>
                  <w:marRight w:val="0"/>
                  <w:marTop w:val="0"/>
                  <w:marBottom w:val="0"/>
                  <w:divBdr>
                    <w:top w:val="none" w:sz="0" w:space="0" w:color="auto"/>
                    <w:left w:val="none" w:sz="0" w:space="0" w:color="auto"/>
                    <w:bottom w:val="none" w:sz="0" w:space="0" w:color="auto"/>
                    <w:right w:val="none" w:sz="0" w:space="0" w:color="auto"/>
                  </w:divBdr>
                  <w:divsChild>
                    <w:div w:id="1597132993">
                      <w:marLeft w:val="0"/>
                      <w:marRight w:val="0"/>
                      <w:marTop w:val="0"/>
                      <w:marBottom w:val="0"/>
                      <w:divBdr>
                        <w:top w:val="none" w:sz="0" w:space="0" w:color="auto"/>
                        <w:left w:val="none" w:sz="0" w:space="0" w:color="auto"/>
                        <w:bottom w:val="none" w:sz="0" w:space="0" w:color="auto"/>
                        <w:right w:val="none" w:sz="0" w:space="0" w:color="auto"/>
                      </w:divBdr>
                      <w:divsChild>
                        <w:div w:id="1030179000">
                          <w:marLeft w:val="0"/>
                          <w:marRight w:val="0"/>
                          <w:marTop w:val="0"/>
                          <w:marBottom w:val="0"/>
                          <w:divBdr>
                            <w:top w:val="none" w:sz="0" w:space="0" w:color="auto"/>
                            <w:left w:val="none" w:sz="0" w:space="0" w:color="auto"/>
                            <w:bottom w:val="none" w:sz="0" w:space="0" w:color="auto"/>
                            <w:right w:val="none" w:sz="0" w:space="0" w:color="auto"/>
                          </w:divBdr>
                          <w:divsChild>
                            <w:div w:id="74515257">
                              <w:marLeft w:val="0"/>
                              <w:marRight w:val="0"/>
                              <w:marTop w:val="0"/>
                              <w:marBottom w:val="0"/>
                              <w:divBdr>
                                <w:top w:val="none" w:sz="0" w:space="0" w:color="auto"/>
                                <w:left w:val="none" w:sz="0" w:space="0" w:color="auto"/>
                                <w:bottom w:val="none" w:sz="0" w:space="0" w:color="auto"/>
                                <w:right w:val="none" w:sz="0" w:space="0" w:color="auto"/>
                              </w:divBdr>
                              <w:divsChild>
                                <w:div w:id="9537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81963">
                  <w:marLeft w:val="0"/>
                  <w:marRight w:val="0"/>
                  <w:marTop w:val="0"/>
                  <w:marBottom w:val="0"/>
                  <w:divBdr>
                    <w:top w:val="none" w:sz="0" w:space="0" w:color="auto"/>
                    <w:left w:val="none" w:sz="0" w:space="0" w:color="auto"/>
                    <w:bottom w:val="none" w:sz="0" w:space="0" w:color="auto"/>
                    <w:right w:val="none" w:sz="0" w:space="0" w:color="auto"/>
                  </w:divBdr>
                  <w:divsChild>
                    <w:div w:id="1377395001">
                      <w:marLeft w:val="0"/>
                      <w:marRight w:val="0"/>
                      <w:marTop w:val="0"/>
                      <w:marBottom w:val="0"/>
                      <w:divBdr>
                        <w:top w:val="none" w:sz="0" w:space="0" w:color="auto"/>
                        <w:left w:val="none" w:sz="0" w:space="0" w:color="auto"/>
                        <w:bottom w:val="none" w:sz="0" w:space="0" w:color="auto"/>
                        <w:right w:val="none" w:sz="0" w:space="0" w:color="auto"/>
                      </w:divBdr>
                      <w:divsChild>
                        <w:div w:id="664086854">
                          <w:marLeft w:val="0"/>
                          <w:marRight w:val="0"/>
                          <w:marTop w:val="0"/>
                          <w:marBottom w:val="0"/>
                          <w:divBdr>
                            <w:top w:val="none" w:sz="0" w:space="0" w:color="auto"/>
                            <w:left w:val="none" w:sz="0" w:space="0" w:color="auto"/>
                            <w:bottom w:val="none" w:sz="0" w:space="0" w:color="auto"/>
                            <w:right w:val="none" w:sz="0" w:space="0" w:color="auto"/>
                          </w:divBdr>
                          <w:divsChild>
                            <w:div w:id="667362658">
                              <w:marLeft w:val="0"/>
                              <w:marRight w:val="0"/>
                              <w:marTop w:val="0"/>
                              <w:marBottom w:val="0"/>
                              <w:divBdr>
                                <w:top w:val="none" w:sz="0" w:space="0" w:color="auto"/>
                                <w:left w:val="none" w:sz="0" w:space="0" w:color="auto"/>
                                <w:bottom w:val="none" w:sz="0" w:space="0" w:color="auto"/>
                                <w:right w:val="none" w:sz="0" w:space="0" w:color="auto"/>
                              </w:divBdr>
                              <w:divsChild>
                                <w:div w:id="1282567096">
                                  <w:marLeft w:val="0"/>
                                  <w:marRight w:val="0"/>
                                  <w:marTop w:val="0"/>
                                  <w:marBottom w:val="0"/>
                                  <w:divBdr>
                                    <w:top w:val="none" w:sz="0" w:space="0" w:color="auto"/>
                                    <w:left w:val="none" w:sz="0" w:space="0" w:color="auto"/>
                                    <w:bottom w:val="none" w:sz="0" w:space="0" w:color="auto"/>
                                    <w:right w:val="none" w:sz="0" w:space="0" w:color="auto"/>
                                  </w:divBdr>
                                  <w:divsChild>
                                    <w:div w:id="16113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6973">
                          <w:marLeft w:val="0"/>
                          <w:marRight w:val="0"/>
                          <w:marTop w:val="0"/>
                          <w:marBottom w:val="0"/>
                          <w:divBdr>
                            <w:top w:val="none" w:sz="0" w:space="0" w:color="auto"/>
                            <w:left w:val="none" w:sz="0" w:space="0" w:color="auto"/>
                            <w:bottom w:val="none" w:sz="0" w:space="0" w:color="auto"/>
                            <w:right w:val="none" w:sz="0" w:space="0" w:color="auto"/>
                          </w:divBdr>
                          <w:divsChild>
                            <w:div w:id="1292664668">
                              <w:marLeft w:val="0"/>
                              <w:marRight w:val="0"/>
                              <w:marTop w:val="0"/>
                              <w:marBottom w:val="0"/>
                              <w:divBdr>
                                <w:top w:val="none" w:sz="0" w:space="0" w:color="auto"/>
                                <w:left w:val="none" w:sz="0" w:space="0" w:color="auto"/>
                                <w:bottom w:val="none" w:sz="0" w:space="0" w:color="auto"/>
                                <w:right w:val="none" w:sz="0" w:space="0" w:color="auto"/>
                              </w:divBdr>
                              <w:divsChild>
                                <w:div w:id="1467625641">
                                  <w:marLeft w:val="0"/>
                                  <w:marRight w:val="0"/>
                                  <w:marTop w:val="0"/>
                                  <w:marBottom w:val="0"/>
                                  <w:divBdr>
                                    <w:top w:val="none" w:sz="0" w:space="0" w:color="auto"/>
                                    <w:left w:val="none" w:sz="0" w:space="0" w:color="auto"/>
                                    <w:bottom w:val="none" w:sz="0" w:space="0" w:color="auto"/>
                                    <w:right w:val="none" w:sz="0" w:space="0" w:color="auto"/>
                                  </w:divBdr>
                                  <w:divsChild>
                                    <w:div w:id="20876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797290">
          <w:marLeft w:val="0"/>
          <w:marRight w:val="0"/>
          <w:marTop w:val="0"/>
          <w:marBottom w:val="0"/>
          <w:divBdr>
            <w:top w:val="none" w:sz="0" w:space="0" w:color="auto"/>
            <w:left w:val="none" w:sz="0" w:space="0" w:color="auto"/>
            <w:bottom w:val="none" w:sz="0" w:space="0" w:color="auto"/>
            <w:right w:val="none" w:sz="0" w:space="0" w:color="auto"/>
          </w:divBdr>
          <w:divsChild>
            <w:div w:id="1693451840">
              <w:marLeft w:val="0"/>
              <w:marRight w:val="0"/>
              <w:marTop w:val="0"/>
              <w:marBottom w:val="0"/>
              <w:divBdr>
                <w:top w:val="none" w:sz="0" w:space="0" w:color="auto"/>
                <w:left w:val="none" w:sz="0" w:space="0" w:color="auto"/>
                <w:bottom w:val="none" w:sz="0" w:space="0" w:color="auto"/>
                <w:right w:val="none" w:sz="0" w:space="0" w:color="auto"/>
              </w:divBdr>
              <w:divsChild>
                <w:div w:id="2113865077">
                  <w:marLeft w:val="0"/>
                  <w:marRight w:val="0"/>
                  <w:marTop w:val="0"/>
                  <w:marBottom w:val="0"/>
                  <w:divBdr>
                    <w:top w:val="none" w:sz="0" w:space="0" w:color="auto"/>
                    <w:left w:val="none" w:sz="0" w:space="0" w:color="auto"/>
                    <w:bottom w:val="none" w:sz="0" w:space="0" w:color="auto"/>
                    <w:right w:val="none" w:sz="0" w:space="0" w:color="auto"/>
                  </w:divBdr>
                  <w:divsChild>
                    <w:div w:id="909312283">
                      <w:marLeft w:val="0"/>
                      <w:marRight w:val="0"/>
                      <w:marTop w:val="0"/>
                      <w:marBottom w:val="0"/>
                      <w:divBdr>
                        <w:top w:val="none" w:sz="0" w:space="0" w:color="auto"/>
                        <w:left w:val="none" w:sz="0" w:space="0" w:color="auto"/>
                        <w:bottom w:val="none" w:sz="0" w:space="0" w:color="auto"/>
                        <w:right w:val="none" w:sz="0" w:space="0" w:color="auto"/>
                      </w:divBdr>
                      <w:divsChild>
                        <w:div w:id="1004630809">
                          <w:marLeft w:val="0"/>
                          <w:marRight w:val="0"/>
                          <w:marTop w:val="0"/>
                          <w:marBottom w:val="0"/>
                          <w:divBdr>
                            <w:top w:val="none" w:sz="0" w:space="0" w:color="auto"/>
                            <w:left w:val="none" w:sz="0" w:space="0" w:color="auto"/>
                            <w:bottom w:val="none" w:sz="0" w:space="0" w:color="auto"/>
                            <w:right w:val="none" w:sz="0" w:space="0" w:color="auto"/>
                          </w:divBdr>
                          <w:divsChild>
                            <w:div w:id="1118446512">
                              <w:marLeft w:val="0"/>
                              <w:marRight w:val="0"/>
                              <w:marTop w:val="0"/>
                              <w:marBottom w:val="0"/>
                              <w:divBdr>
                                <w:top w:val="none" w:sz="0" w:space="0" w:color="auto"/>
                                <w:left w:val="none" w:sz="0" w:space="0" w:color="auto"/>
                                <w:bottom w:val="none" w:sz="0" w:space="0" w:color="auto"/>
                                <w:right w:val="none" w:sz="0" w:space="0" w:color="auto"/>
                              </w:divBdr>
                              <w:divsChild>
                                <w:div w:id="20252801">
                                  <w:marLeft w:val="0"/>
                                  <w:marRight w:val="0"/>
                                  <w:marTop w:val="0"/>
                                  <w:marBottom w:val="0"/>
                                  <w:divBdr>
                                    <w:top w:val="none" w:sz="0" w:space="0" w:color="auto"/>
                                    <w:left w:val="none" w:sz="0" w:space="0" w:color="auto"/>
                                    <w:bottom w:val="none" w:sz="0" w:space="0" w:color="auto"/>
                                    <w:right w:val="none" w:sz="0" w:space="0" w:color="auto"/>
                                  </w:divBdr>
                                  <w:divsChild>
                                    <w:div w:id="1079063596">
                                      <w:marLeft w:val="0"/>
                                      <w:marRight w:val="0"/>
                                      <w:marTop w:val="0"/>
                                      <w:marBottom w:val="0"/>
                                      <w:divBdr>
                                        <w:top w:val="none" w:sz="0" w:space="0" w:color="auto"/>
                                        <w:left w:val="none" w:sz="0" w:space="0" w:color="auto"/>
                                        <w:bottom w:val="none" w:sz="0" w:space="0" w:color="auto"/>
                                        <w:right w:val="none" w:sz="0" w:space="0" w:color="auto"/>
                                      </w:divBdr>
                                      <w:divsChild>
                                        <w:div w:id="2076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18091">
          <w:marLeft w:val="0"/>
          <w:marRight w:val="0"/>
          <w:marTop w:val="0"/>
          <w:marBottom w:val="0"/>
          <w:divBdr>
            <w:top w:val="none" w:sz="0" w:space="0" w:color="auto"/>
            <w:left w:val="none" w:sz="0" w:space="0" w:color="auto"/>
            <w:bottom w:val="none" w:sz="0" w:space="0" w:color="auto"/>
            <w:right w:val="none" w:sz="0" w:space="0" w:color="auto"/>
          </w:divBdr>
          <w:divsChild>
            <w:div w:id="1582059958">
              <w:marLeft w:val="0"/>
              <w:marRight w:val="0"/>
              <w:marTop w:val="0"/>
              <w:marBottom w:val="0"/>
              <w:divBdr>
                <w:top w:val="none" w:sz="0" w:space="0" w:color="auto"/>
                <w:left w:val="none" w:sz="0" w:space="0" w:color="auto"/>
                <w:bottom w:val="none" w:sz="0" w:space="0" w:color="auto"/>
                <w:right w:val="none" w:sz="0" w:space="0" w:color="auto"/>
              </w:divBdr>
              <w:divsChild>
                <w:div w:id="1568149654">
                  <w:marLeft w:val="0"/>
                  <w:marRight w:val="0"/>
                  <w:marTop w:val="0"/>
                  <w:marBottom w:val="0"/>
                  <w:divBdr>
                    <w:top w:val="none" w:sz="0" w:space="0" w:color="auto"/>
                    <w:left w:val="none" w:sz="0" w:space="0" w:color="auto"/>
                    <w:bottom w:val="none" w:sz="0" w:space="0" w:color="auto"/>
                    <w:right w:val="none" w:sz="0" w:space="0" w:color="auto"/>
                  </w:divBdr>
                  <w:divsChild>
                    <w:div w:id="35469568">
                      <w:marLeft w:val="0"/>
                      <w:marRight w:val="0"/>
                      <w:marTop w:val="0"/>
                      <w:marBottom w:val="0"/>
                      <w:divBdr>
                        <w:top w:val="none" w:sz="0" w:space="0" w:color="auto"/>
                        <w:left w:val="none" w:sz="0" w:space="0" w:color="auto"/>
                        <w:bottom w:val="none" w:sz="0" w:space="0" w:color="auto"/>
                        <w:right w:val="none" w:sz="0" w:space="0" w:color="auto"/>
                      </w:divBdr>
                      <w:divsChild>
                        <w:div w:id="1924610212">
                          <w:marLeft w:val="0"/>
                          <w:marRight w:val="0"/>
                          <w:marTop w:val="0"/>
                          <w:marBottom w:val="0"/>
                          <w:divBdr>
                            <w:top w:val="none" w:sz="0" w:space="0" w:color="auto"/>
                            <w:left w:val="none" w:sz="0" w:space="0" w:color="auto"/>
                            <w:bottom w:val="none" w:sz="0" w:space="0" w:color="auto"/>
                            <w:right w:val="none" w:sz="0" w:space="0" w:color="auto"/>
                          </w:divBdr>
                          <w:divsChild>
                            <w:div w:id="730226407">
                              <w:marLeft w:val="0"/>
                              <w:marRight w:val="0"/>
                              <w:marTop w:val="0"/>
                              <w:marBottom w:val="0"/>
                              <w:divBdr>
                                <w:top w:val="none" w:sz="0" w:space="0" w:color="auto"/>
                                <w:left w:val="none" w:sz="0" w:space="0" w:color="auto"/>
                                <w:bottom w:val="none" w:sz="0" w:space="0" w:color="auto"/>
                                <w:right w:val="none" w:sz="0" w:space="0" w:color="auto"/>
                              </w:divBdr>
                              <w:divsChild>
                                <w:div w:id="5564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4989">
                  <w:marLeft w:val="0"/>
                  <w:marRight w:val="0"/>
                  <w:marTop w:val="0"/>
                  <w:marBottom w:val="0"/>
                  <w:divBdr>
                    <w:top w:val="none" w:sz="0" w:space="0" w:color="auto"/>
                    <w:left w:val="none" w:sz="0" w:space="0" w:color="auto"/>
                    <w:bottom w:val="none" w:sz="0" w:space="0" w:color="auto"/>
                    <w:right w:val="none" w:sz="0" w:space="0" w:color="auto"/>
                  </w:divBdr>
                  <w:divsChild>
                    <w:div w:id="1123572417">
                      <w:marLeft w:val="0"/>
                      <w:marRight w:val="0"/>
                      <w:marTop w:val="0"/>
                      <w:marBottom w:val="0"/>
                      <w:divBdr>
                        <w:top w:val="none" w:sz="0" w:space="0" w:color="auto"/>
                        <w:left w:val="none" w:sz="0" w:space="0" w:color="auto"/>
                        <w:bottom w:val="none" w:sz="0" w:space="0" w:color="auto"/>
                        <w:right w:val="none" w:sz="0" w:space="0" w:color="auto"/>
                      </w:divBdr>
                      <w:divsChild>
                        <w:div w:id="494951488">
                          <w:marLeft w:val="0"/>
                          <w:marRight w:val="0"/>
                          <w:marTop w:val="0"/>
                          <w:marBottom w:val="0"/>
                          <w:divBdr>
                            <w:top w:val="none" w:sz="0" w:space="0" w:color="auto"/>
                            <w:left w:val="none" w:sz="0" w:space="0" w:color="auto"/>
                            <w:bottom w:val="none" w:sz="0" w:space="0" w:color="auto"/>
                            <w:right w:val="none" w:sz="0" w:space="0" w:color="auto"/>
                          </w:divBdr>
                          <w:divsChild>
                            <w:div w:id="20938458">
                              <w:marLeft w:val="0"/>
                              <w:marRight w:val="0"/>
                              <w:marTop w:val="0"/>
                              <w:marBottom w:val="0"/>
                              <w:divBdr>
                                <w:top w:val="none" w:sz="0" w:space="0" w:color="auto"/>
                                <w:left w:val="none" w:sz="0" w:space="0" w:color="auto"/>
                                <w:bottom w:val="none" w:sz="0" w:space="0" w:color="auto"/>
                                <w:right w:val="none" w:sz="0" w:space="0" w:color="auto"/>
                              </w:divBdr>
                              <w:divsChild>
                                <w:div w:id="89661572">
                                  <w:marLeft w:val="0"/>
                                  <w:marRight w:val="0"/>
                                  <w:marTop w:val="0"/>
                                  <w:marBottom w:val="0"/>
                                  <w:divBdr>
                                    <w:top w:val="none" w:sz="0" w:space="0" w:color="auto"/>
                                    <w:left w:val="none" w:sz="0" w:space="0" w:color="auto"/>
                                    <w:bottom w:val="none" w:sz="0" w:space="0" w:color="auto"/>
                                    <w:right w:val="none" w:sz="0" w:space="0" w:color="auto"/>
                                  </w:divBdr>
                                  <w:divsChild>
                                    <w:div w:id="13540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110">
                          <w:marLeft w:val="0"/>
                          <w:marRight w:val="0"/>
                          <w:marTop w:val="0"/>
                          <w:marBottom w:val="0"/>
                          <w:divBdr>
                            <w:top w:val="none" w:sz="0" w:space="0" w:color="auto"/>
                            <w:left w:val="none" w:sz="0" w:space="0" w:color="auto"/>
                            <w:bottom w:val="none" w:sz="0" w:space="0" w:color="auto"/>
                            <w:right w:val="none" w:sz="0" w:space="0" w:color="auto"/>
                          </w:divBdr>
                          <w:divsChild>
                            <w:div w:id="1633555793">
                              <w:marLeft w:val="0"/>
                              <w:marRight w:val="0"/>
                              <w:marTop w:val="0"/>
                              <w:marBottom w:val="0"/>
                              <w:divBdr>
                                <w:top w:val="none" w:sz="0" w:space="0" w:color="auto"/>
                                <w:left w:val="none" w:sz="0" w:space="0" w:color="auto"/>
                                <w:bottom w:val="none" w:sz="0" w:space="0" w:color="auto"/>
                                <w:right w:val="none" w:sz="0" w:space="0" w:color="auto"/>
                              </w:divBdr>
                              <w:divsChild>
                                <w:div w:id="1110859848">
                                  <w:marLeft w:val="0"/>
                                  <w:marRight w:val="0"/>
                                  <w:marTop w:val="0"/>
                                  <w:marBottom w:val="0"/>
                                  <w:divBdr>
                                    <w:top w:val="none" w:sz="0" w:space="0" w:color="auto"/>
                                    <w:left w:val="none" w:sz="0" w:space="0" w:color="auto"/>
                                    <w:bottom w:val="none" w:sz="0" w:space="0" w:color="auto"/>
                                    <w:right w:val="none" w:sz="0" w:space="0" w:color="auto"/>
                                  </w:divBdr>
                                  <w:divsChild>
                                    <w:div w:id="7498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796998">
          <w:marLeft w:val="0"/>
          <w:marRight w:val="0"/>
          <w:marTop w:val="0"/>
          <w:marBottom w:val="0"/>
          <w:divBdr>
            <w:top w:val="none" w:sz="0" w:space="0" w:color="auto"/>
            <w:left w:val="none" w:sz="0" w:space="0" w:color="auto"/>
            <w:bottom w:val="none" w:sz="0" w:space="0" w:color="auto"/>
            <w:right w:val="none" w:sz="0" w:space="0" w:color="auto"/>
          </w:divBdr>
          <w:divsChild>
            <w:div w:id="653950676">
              <w:marLeft w:val="0"/>
              <w:marRight w:val="0"/>
              <w:marTop w:val="0"/>
              <w:marBottom w:val="0"/>
              <w:divBdr>
                <w:top w:val="none" w:sz="0" w:space="0" w:color="auto"/>
                <w:left w:val="none" w:sz="0" w:space="0" w:color="auto"/>
                <w:bottom w:val="none" w:sz="0" w:space="0" w:color="auto"/>
                <w:right w:val="none" w:sz="0" w:space="0" w:color="auto"/>
              </w:divBdr>
              <w:divsChild>
                <w:div w:id="1053432945">
                  <w:marLeft w:val="0"/>
                  <w:marRight w:val="0"/>
                  <w:marTop w:val="0"/>
                  <w:marBottom w:val="0"/>
                  <w:divBdr>
                    <w:top w:val="none" w:sz="0" w:space="0" w:color="auto"/>
                    <w:left w:val="none" w:sz="0" w:space="0" w:color="auto"/>
                    <w:bottom w:val="none" w:sz="0" w:space="0" w:color="auto"/>
                    <w:right w:val="none" w:sz="0" w:space="0" w:color="auto"/>
                  </w:divBdr>
                  <w:divsChild>
                    <w:div w:id="1925648000">
                      <w:marLeft w:val="0"/>
                      <w:marRight w:val="0"/>
                      <w:marTop w:val="0"/>
                      <w:marBottom w:val="0"/>
                      <w:divBdr>
                        <w:top w:val="none" w:sz="0" w:space="0" w:color="auto"/>
                        <w:left w:val="none" w:sz="0" w:space="0" w:color="auto"/>
                        <w:bottom w:val="none" w:sz="0" w:space="0" w:color="auto"/>
                        <w:right w:val="none" w:sz="0" w:space="0" w:color="auto"/>
                      </w:divBdr>
                      <w:divsChild>
                        <w:div w:id="172500988">
                          <w:marLeft w:val="0"/>
                          <w:marRight w:val="0"/>
                          <w:marTop w:val="0"/>
                          <w:marBottom w:val="0"/>
                          <w:divBdr>
                            <w:top w:val="none" w:sz="0" w:space="0" w:color="auto"/>
                            <w:left w:val="none" w:sz="0" w:space="0" w:color="auto"/>
                            <w:bottom w:val="none" w:sz="0" w:space="0" w:color="auto"/>
                            <w:right w:val="none" w:sz="0" w:space="0" w:color="auto"/>
                          </w:divBdr>
                          <w:divsChild>
                            <w:div w:id="2073117621">
                              <w:marLeft w:val="0"/>
                              <w:marRight w:val="0"/>
                              <w:marTop w:val="0"/>
                              <w:marBottom w:val="0"/>
                              <w:divBdr>
                                <w:top w:val="none" w:sz="0" w:space="0" w:color="auto"/>
                                <w:left w:val="none" w:sz="0" w:space="0" w:color="auto"/>
                                <w:bottom w:val="none" w:sz="0" w:space="0" w:color="auto"/>
                                <w:right w:val="none" w:sz="0" w:space="0" w:color="auto"/>
                              </w:divBdr>
                              <w:divsChild>
                                <w:div w:id="305743316">
                                  <w:marLeft w:val="0"/>
                                  <w:marRight w:val="0"/>
                                  <w:marTop w:val="0"/>
                                  <w:marBottom w:val="0"/>
                                  <w:divBdr>
                                    <w:top w:val="none" w:sz="0" w:space="0" w:color="auto"/>
                                    <w:left w:val="none" w:sz="0" w:space="0" w:color="auto"/>
                                    <w:bottom w:val="none" w:sz="0" w:space="0" w:color="auto"/>
                                    <w:right w:val="none" w:sz="0" w:space="0" w:color="auto"/>
                                  </w:divBdr>
                                  <w:divsChild>
                                    <w:div w:id="2015765076">
                                      <w:marLeft w:val="0"/>
                                      <w:marRight w:val="0"/>
                                      <w:marTop w:val="0"/>
                                      <w:marBottom w:val="0"/>
                                      <w:divBdr>
                                        <w:top w:val="none" w:sz="0" w:space="0" w:color="auto"/>
                                        <w:left w:val="none" w:sz="0" w:space="0" w:color="auto"/>
                                        <w:bottom w:val="none" w:sz="0" w:space="0" w:color="auto"/>
                                        <w:right w:val="none" w:sz="0" w:space="0" w:color="auto"/>
                                      </w:divBdr>
                                      <w:divsChild>
                                        <w:div w:id="2235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734928">
          <w:marLeft w:val="0"/>
          <w:marRight w:val="0"/>
          <w:marTop w:val="0"/>
          <w:marBottom w:val="0"/>
          <w:divBdr>
            <w:top w:val="none" w:sz="0" w:space="0" w:color="auto"/>
            <w:left w:val="none" w:sz="0" w:space="0" w:color="auto"/>
            <w:bottom w:val="none" w:sz="0" w:space="0" w:color="auto"/>
            <w:right w:val="none" w:sz="0" w:space="0" w:color="auto"/>
          </w:divBdr>
          <w:divsChild>
            <w:div w:id="1080446553">
              <w:marLeft w:val="0"/>
              <w:marRight w:val="0"/>
              <w:marTop w:val="0"/>
              <w:marBottom w:val="0"/>
              <w:divBdr>
                <w:top w:val="none" w:sz="0" w:space="0" w:color="auto"/>
                <w:left w:val="none" w:sz="0" w:space="0" w:color="auto"/>
                <w:bottom w:val="none" w:sz="0" w:space="0" w:color="auto"/>
                <w:right w:val="none" w:sz="0" w:space="0" w:color="auto"/>
              </w:divBdr>
              <w:divsChild>
                <w:div w:id="641425875">
                  <w:marLeft w:val="0"/>
                  <w:marRight w:val="0"/>
                  <w:marTop w:val="0"/>
                  <w:marBottom w:val="0"/>
                  <w:divBdr>
                    <w:top w:val="none" w:sz="0" w:space="0" w:color="auto"/>
                    <w:left w:val="none" w:sz="0" w:space="0" w:color="auto"/>
                    <w:bottom w:val="none" w:sz="0" w:space="0" w:color="auto"/>
                    <w:right w:val="none" w:sz="0" w:space="0" w:color="auto"/>
                  </w:divBdr>
                  <w:divsChild>
                    <w:div w:id="98717325">
                      <w:marLeft w:val="0"/>
                      <w:marRight w:val="0"/>
                      <w:marTop w:val="0"/>
                      <w:marBottom w:val="0"/>
                      <w:divBdr>
                        <w:top w:val="none" w:sz="0" w:space="0" w:color="auto"/>
                        <w:left w:val="none" w:sz="0" w:space="0" w:color="auto"/>
                        <w:bottom w:val="none" w:sz="0" w:space="0" w:color="auto"/>
                        <w:right w:val="none" w:sz="0" w:space="0" w:color="auto"/>
                      </w:divBdr>
                      <w:divsChild>
                        <w:div w:id="2129155228">
                          <w:marLeft w:val="0"/>
                          <w:marRight w:val="0"/>
                          <w:marTop w:val="0"/>
                          <w:marBottom w:val="0"/>
                          <w:divBdr>
                            <w:top w:val="none" w:sz="0" w:space="0" w:color="auto"/>
                            <w:left w:val="none" w:sz="0" w:space="0" w:color="auto"/>
                            <w:bottom w:val="none" w:sz="0" w:space="0" w:color="auto"/>
                            <w:right w:val="none" w:sz="0" w:space="0" w:color="auto"/>
                          </w:divBdr>
                          <w:divsChild>
                            <w:div w:id="1716126867">
                              <w:marLeft w:val="0"/>
                              <w:marRight w:val="0"/>
                              <w:marTop w:val="0"/>
                              <w:marBottom w:val="0"/>
                              <w:divBdr>
                                <w:top w:val="none" w:sz="0" w:space="0" w:color="auto"/>
                                <w:left w:val="none" w:sz="0" w:space="0" w:color="auto"/>
                                <w:bottom w:val="none" w:sz="0" w:space="0" w:color="auto"/>
                                <w:right w:val="none" w:sz="0" w:space="0" w:color="auto"/>
                              </w:divBdr>
                              <w:divsChild>
                                <w:div w:id="966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68647">
                  <w:marLeft w:val="0"/>
                  <w:marRight w:val="0"/>
                  <w:marTop w:val="0"/>
                  <w:marBottom w:val="0"/>
                  <w:divBdr>
                    <w:top w:val="none" w:sz="0" w:space="0" w:color="auto"/>
                    <w:left w:val="none" w:sz="0" w:space="0" w:color="auto"/>
                    <w:bottom w:val="none" w:sz="0" w:space="0" w:color="auto"/>
                    <w:right w:val="none" w:sz="0" w:space="0" w:color="auto"/>
                  </w:divBdr>
                  <w:divsChild>
                    <w:div w:id="290792383">
                      <w:marLeft w:val="0"/>
                      <w:marRight w:val="0"/>
                      <w:marTop w:val="0"/>
                      <w:marBottom w:val="0"/>
                      <w:divBdr>
                        <w:top w:val="none" w:sz="0" w:space="0" w:color="auto"/>
                        <w:left w:val="none" w:sz="0" w:space="0" w:color="auto"/>
                        <w:bottom w:val="none" w:sz="0" w:space="0" w:color="auto"/>
                        <w:right w:val="none" w:sz="0" w:space="0" w:color="auto"/>
                      </w:divBdr>
                      <w:divsChild>
                        <w:div w:id="597296492">
                          <w:marLeft w:val="0"/>
                          <w:marRight w:val="0"/>
                          <w:marTop w:val="0"/>
                          <w:marBottom w:val="0"/>
                          <w:divBdr>
                            <w:top w:val="none" w:sz="0" w:space="0" w:color="auto"/>
                            <w:left w:val="none" w:sz="0" w:space="0" w:color="auto"/>
                            <w:bottom w:val="none" w:sz="0" w:space="0" w:color="auto"/>
                            <w:right w:val="none" w:sz="0" w:space="0" w:color="auto"/>
                          </w:divBdr>
                          <w:divsChild>
                            <w:div w:id="1113286964">
                              <w:marLeft w:val="0"/>
                              <w:marRight w:val="0"/>
                              <w:marTop w:val="0"/>
                              <w:marBottom w:val="0"/>
                              <w:divBdr>
                                <w:top w:val="none" w:sz="0" w:space="0" w:color="auto"/>
                                <w:left w:val="none" w:sz="0" w:space="0" w:color="auto"/>
                                <w:bottom w:val="none" w:sz="0" w:space="0" w:color="auto"/>
                                <w:right w:val="none" w:sz="0" w:space="0" w:color="auto"/>
                              </w:divBdr>
                              <w:divsChild>
                                <w:div w:id="222371737">
                                  <w:marLeft w:val="0"/>
                                  <w:marRight w:val="0"/>
                                  <w:marTop w:val="0"/>
                                  <w:marBottom w:val="0"/>
                                  <w:divBdr>
                                    <w:top w:val="none" w:sz="0" w:space="0" w:color="auto"/>
                                    <w:left w:val="none" w:sz="0" w:space="0" w:color="auto"/>
                                    <w:bottom w:val="none" w:sz="0" w:space="0" w:color="auto"/>
                                    <w:right w:val="none" w:sz="0" w:space="0" w:color="auto"/>
                                  </w:divBdr>
                                  <w:divsChild>
                                    <w:div w:id="3284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online.d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3180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RAS Reinhardt Maschinenbau GmbH</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 Klingler</dc:creator>
  <cp:keywords/>
  <dc:description/>
  <cp:lastModifiedBy>Romina Klingler</cp:lastModifiedBy>
  <cp:revision>25</cp:revision>
  <dcterms:created xsi:type="dcterms:W3CDTF">2025-07-07T11:08:00Z</dcterms:created>
  <dcterms:modified xsi:type="dcterms:W3CDTF">2025-07-30T11:04:00Z</dcterms:modified>
</cp:coreProperties>
</file>